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805" w:rsidRPr="00377300" w:rsidRDefault="005A1805" w:rsidP="005A1805">
      <w:pPr>
        <w:rPr>
          <w:lang w:eastAsia="zh-CN"/>
        </w:rPr>
      </w:pPr>
    </w:p>
    <w:p w:rsidR="005A1805" w:rsidRDefault="005A1805" w:rsidP="005A1805">
      <w:pPr>
        <w:jc w:val="center"/>
        <w:rPr>
          <w:b/>
          <w:sz w:val="30"/>
          <w:szCs w:val="30"/>
        </w:rPr>
      </w:pPr>
    </w:p>
    <w:p w:rsidR="005A1805" w:rsidRDefault="005A1805" w:rsidP="005A1805">
      <w:pPr>
        <w:jc w:val="center"/>
        <w:rPr>
          <w:b/>
          <w:sz w:val="30"/>
          <w:szCs w:val="30"/>
        </w:rPr>
      </w:pPr>
    </w:p>
    <w:p w:rsidR="005A1805" w:rsidRPr="003669BC" w:rsidRDefault="000B0992" w:rsidP="005A1805">
      <w:pPr>
        <w:jc w:val="center"/>
        <w:rPr>
          <w:rFonts w:asciiTheme="majorHAnsi" w:hAnsiTheme="majorHAnsi"/>
          <w:b/>
          <w:sz w:val="36"/>
          <w:szCs w:val="36"/>
        </w:rPr>
      </w:pPr>
      <w:r>
        <w:rPr>
          <w:rFonts w:asciiTheme="majorHAnsi" w:hAnsiTheme="majorHAnsi"/>
          <w:b/>
          <w:sz w:val="36"/>
          <w:szCs w:val="36"/>
        </w:rPr>
        <w:t>Assignment #4.2d</w:t>
      </w:r>
      <w:r w:rsidR="005A1805" w:rsidRPr="003669BC">
        <w:rPr>
          <w:rFonts w:asciiTheme="majorHAnsi" w:hAnsiTheme="majorHAnsi"/>
          <w:b/>
          <w:sz w:val="36"/>
          <w:szCs w:val="36"/>
        </w:rPr>
        <w:t>-</w:t>
      </w:r>
      <w:r>
        <w:rPr>
          <w:rFonts w:asciiTheme="majorHAnsi" w:hAnsiTheme="majorHAnsi"/>
          <w:b/>
          <w:sz w:val="36"/>
          <w:szCs w:val="36"/>
        </w:rPr>
        <w:t>Final</w:t>
      </w:r>
      <w:r w:rsidR="00AB47CB">
        <w:rPr>
          <w:rFonts w:asciiTheme="majorHAnsi" w:hAnsiTheme="majorHAnsi"/>
          <w:b/>
          <w:sz w:val="36"/>
          <w:szCs w:val="36"/>
        </w:rPr>
        <w:t xml:space="preserve"> Report</w:t>
      </w:r>
    </w:p>
    <w:p w:rsidR="005A1805" w:rsidRDefault="005A1805" w:rsidP="005A1805">
      <w:pPr>
        <w:jc w:val="center"/>
        <w:rPr>
          <w:rFonts w:asciiTheme="majorHAnsi" w:hAnsiTheme="majorHAnsi"/>
          <w:b/>
          <w:sz w:val="30"/>
          <w:szCs w:val="30"/>
        </w:rPr>
      </w:pPr>
    </w:p>
    <w:p w:rsidR="005A1805" w:rsidRPr="003A6013" w:rsidRDefault="005A1805" w:rsidP="005A1805">
      <w:pPr>
        <w:rPr>
          <w:rFonts w:asciiTheme="majorHAnsi" w:hAnsiTheme="majorHAnsi"/>
          <w:b/>
          <w:sz w:val="30"/>
          <w:szCs w:val="30"/>
          <w:lang w:eastAsia="zh-CN"/>
        </w:rPr>
      </w:pPr>
    </w:p>
    <w:p w:rsidR="005A1805" w:rsidRPr="00377300" w:rsidRDefault="005A1805" w:rsidP="005A1805">
      <w:pPr>
        <w:spacing w:line="360" w:lineRule="auto"/>
        <w:jc w:val="center"/>
        <w:rPr>
          <w:rFonts w:asciiTheme="majorHAnsi" w:hAnsiTheme="majorHAnsi"/>
          <w:sz w:val="28"/>
          <w:szCs w:val="28"/>
        </w:rPr>
      </w:pPr>
      <w:r w:rsidRPr="00377300">
        <w:rPr>
          <w:rFonts w:asciiTheme="majorHAnsi" w:hAnsiTheme="majorHAnsi"/>
          <w:sz w:val="28"/>
          <w:szCs w:val="28"/>
        </w:rPr>
        <w:t>Hong Kong Polytechnic University</w:t>
      </w:r>
    </w:p>
    <w:p w:rsidR="005A1805" w:rsidRPr="00377300" w:rsidRDefault="005A1805" w:rsidP="005A1805">
      <w:pPr>
        <w:spacing w:line="360" w:lineRule="auto"/>
        <w:jc w:val="center"/>
        <w:rPr>
          <w:rFonts w:asciiTheme="majorHAnsi" w:hAnsiTheme="majorHAnsi"/>
          <w:sz w:val="28"/>
          <w:szCs w:val="28"/>
        </w:rPr>
      </w:pPr>
      <w:r w:rsidRPr="00377300">
        <w:rPr>
          <w:rFonts w:asciiTheme="majorHAnsi" w:hAnsiTheme="majorHAnsi"/>
          <w:sz w:val="28"/>
          <w:szCs w:val="28"/>
        </w:rPr>
        <w:t>MSc in Multimedia and Entertainment Technology</w:t>
      </w:r>
    </w:p>
    <w:p w:rsidR="005A1805" w:rsidRPr="00377300" w:rsidRDefault="005A1805" w:rsidP="005A1805">
      <w:pPr>
        <w:spacing w:line="360" w:lineRule="auto"/>
        <w:jc w:val="center"/>
        <w:rPr>
          <w:rFonts w:asciiTheme="majorHAnsi" w:hAnsiTheme="majorHAnsi"/>
          <w:sz w:val="28"/>
          <w:szCs w:val="28"/>
        </w:rPr>
      </w:pPr>
      <w:r w:rsidRPr="00377300">
        <w:rPr>
          <w:rFonts w:asciiTheme="majorHAnsi" w:hAnsiTheme="majorHAnsi"/>
          <w:sz w:val="28"/>
          <w:szCs w:val="28"/>
        </w:rPr>
        <w:t>Production Processes in Multimedia and Entertainment (SD5902)</w:t>
      </w:r>
    </w:p>
    <w:p w:rsidR="005A1805" w:rsidRPr="003669BC" w:rsidRDefault="00FD0C1D" w:rsidP="005A1805">
      <w:pPr>
        <w:spacing w:line="360" w:lineRule="auto"/>
        <w:jc w:val="center"/>
        <w:rPr>
          <w:rFonts w:asciiTheme="majorHAnsi" w:hAnsiTheme="majorHAnsi"/>
          <w:sz w:val="28"/>
          <w:szCs w:val="28"/>
        </w:rPr>
      </w:pPr>
      <w:r>
        <w:rPr>
          <w:rFonts w:asciiTheme="majorHAnsi" w:hAnsiTheme="majorHAnsi"/>
          <w:sz w:val="28"/>
          <w:szCs w:val="28"/>
        </w:rPr>
        <w:t>December</w:t>
      </w:r>
      <w:r w:rsidR="005A1805" w:rsidRPr="003669BC">
        <w:rPr>
          <w:rFonts w:asciiTheme="majorHAnsi" w:hAnsiTheme="majorHAnsi"/>
          <w:sz w:val="28"/>
          <w:szCs w:val="28"/>
        </w:rPr>
        <w:t xml:space="preserve"> 2015</w:t>
      </w:r>
    </w:p>
    <w:p w:rsidR="005A1805" w:rsidRPr="003669BC" w:rsidRDefault="005A1805" w:rsidP="005A1805">
      <w:pPr>
        <w:spacing w:line="360" w:lineRule="auto"/>
        <w:jc w:val="center"/>
        <w:rPr>
          <w:rFonts w:asciiTheme="majorHAnsi" w:hAnsiTheme="majorHAnsi"/>
          <w:sz w:val="28"/>
          <w:szCs w:val="28"/>
        </w:rPr>
      </w:pPr>
    </w:p>
    <w:p w:rsidR="005A1805" w:rsidRDefault="005A1805" w:rsidP="005A1805">
      <w:pPr>
        <w:spacing w:line="360" w:lineRule="auto"/>
        <w:ind w:leftChars="2300" w:left="5520"/>
        <w:rPr>
          <w:rFonts w:asciiTheme="majorHAnsi" w:hAnsiTheme="majorHAnsi"/>
        </w:rPr>
      </w:pPr>
      <w:r w:rsidRPr="003A6013">
        <w:rPr>
          <w:rFonts w:asciiTheme="majorHAnsi" w:hAnsiTheme="majorHAnsi"/>
        </w:rPr>
        <w:cr/>
      </w:r>
    </w:p>
    <w:p w:rsidR="005A1805" w:rsidRDefault="005A1805" w:rsidP="005A1805">
      <w:pPr>
        <w:spacing w:line="360" w:lineRule="auto"/>
        <w:ind w:leftChars="2300" w:left="5520"/>
        <w:rPr>
          <w:rFonts w:asciiTheme="majorHAnsi" w:hAnsiTheme="majorHAnsi"/>
        </w:rPr>
      </w:pPr>
    </w:p>
    <w:p w:rsidR="005A1805" w:rsidRDefault="005A1805" w:rsidP="005A1805">
      <w:pPr>
        <w:spacing w:line="360" w:lineRule="auto"/>
        <w:ind w:leftChars="2300" w:left="5520"/>
        <w:rPr>
          <w:rFonts w:asciiTheme="majorHAnsi" w:hAnsiTheme="majorHAnsi"/>
        </w:rPr>
      </w:pPr>
    </w:p>
    <w:p w:rsidR="005A1805" w:rsidRDefault="005A1805" w:rsidP="005A1805">
      <w:pPr>
        <w:spacing w:line="360" w:lineRule="auto"/>
        <w:ind w:leftChars="2300" w:left="5520"/>
        <w:rPr>
          <w:rFonts w:asciiTheme="majorHAnsi" w:hAnsiTheme="majorHAnsi"/>
        </w:rPr>
      </w:pPr>
    </w:p>
    <w:p w:rsidR="005A1805" w:rsidRDefault="005A1805" w:rsidP="005A1805">
      <w:pPr>
        <w:spacing w:line="360" w:lineRule="auto"/>
        <w:ind w:leftChars="2300" w:left="5520"/>
        <w:rPr>
          <w:rFonts w:asciiTheme="majorHAnsi" w:hAnsiTheme="majorHAnsi"/>
        </w:rPr>
      </w:pPr>
    </w:p>
    <w:p w:rsidR="005A1805" w:rsidRDefault="005A1805" w:rsidP="005A1805">
      <w:pPr>
        <w:spacing w:line="360" w:lineRule="auto"/>
        <w:ind w:leftChars="2300" w:left="5520"/>
        <w:rPr>
          <w:rFonts w:asciiTheme="majorHAnsi" w:hAnsiTheme="majorHAnsi"/>
        </w:rPr>
      </w:pPr>
    </w:p>
    <w:p w:rsidR="005A1805" w:rsidRDefault="005A1805" w:rsidP="005A1805">
      <w:pPr>
        <w:spacing w:line="360" w:lineRule="auto"/>
        <w:ind w:leftChars="2300" w:left="5520"/>
        <w:rPr>
          <w:rFonts w:asciiTheme="majorHAnsi" w:hAnsiTheme="majorHAnsi"/>
        </w:rPr>
      </w:pPr>
    </w:p>
    <w:p w:rsidR="005A1805" w:rsidRDefault="005A1805" w:rsidP="005A1805">
      <w:pPr>
        <w:spacing w:line="360" w:lineRule="auto"/>
        <w:ind w:leftChars="2300" w:left="5520"/>
        <w:rPr>
          <w:rFonts w:asciiTheme="majorHAnsi" w:hAnsiTheme="majorHAnsi"/>
        </w:rPr>
      </w:pPr>
    </w:p>
    <w:p w:rsidR="005A1805" w:rsidRPr="00CE569F" w:rsidRDefault="005A1805" w:rsidP="005A1805">
      <w:pPr>
        <w:spacing w:line="360" w:lineRule="auto"/>
        <w:ind w:leftChars="1200" w:left="2880"/>
      </w:pPr>
      <w:r w:rsidRPr="00CE569F">
        <w:t>15108307g   WU Meimei</w:t>
      </w:r>
    </w:p>
    <w:p w:rsidR="005A1805" w:rsidRPr="00CE569F" w:rsidRDefault="005A1805" w:rsidP="005A1805">
      <w:pPr>
        <w:wordWrap w:val="0"/>
        <w:spacing w:line="360" w:lineRule="auto"/>
        <w:ind w:leftChars="1200" w:left="2880"/>
      </w:pPr>
      <w:bookmarkStart w:id="0" w:name="OLE_LINK13"/>
      <w:bookmarkStart w:id="1" w:name="OLE_LINK14"/>
      <w:r w:rsidRPr="00CE569F">
        <w:t>15114254g   LI Liwei</w:t>
      </w:r>
    </w:p>
    <w:bookmarkEnd w:id="0"/>
    <w:bookmarkEnd w:id="1"/>
    <w:p w:rsidR="005A1805" w:rsidRPr="00CE569F" w:rsidRDefault="005A1805" w:rsidP="005A1805">
      <w:pPr>
        <w:spacing w:line="360" w:lineRule="auto"/>
        <w:ind w:leftChars="1200" w:left="2880"/>
      </w:pPr>
      <w:r w:rsidRPr="00CE569F">
        <w:t>15114468g</w:t>
      </w:r>
      <w:r w:rsidRPr="00CE569F">
        <w:tab/>
      </w:r>
      <w:r>
        <w:t xml:space="preserve"> </w:t>
      </w:r>
      <w:r w:rsidRPr="00CE569F">
        <w:t>WU Hao</w:t>
      </w:r>
    </w:p>
    <w:p w:rsidR="005A1805" w:rsidRPr="00CE569F" w:rsidRDefault="005A1805" w:rsidP="005A1805">
      <w:pPr>
        <w:spacing w:line="360" w:lineRule="auto"/>
        <w:ind w:leftChars="1200" w:left="2880"/>
      </w:pPr>
      <w:r w:rsidRPr="00CE569F">
        <w:t>15114735g</w:t>
      </w:r>
      <w:r w:rsidRPr="00CE569F">
        <w:tab/>
      </w:r>
      <w:r>
        <w:t xml:space="preserve"> </w:t>
      </w:r>
      <w:r w:rsidRPr="00CE569F">
        <w:t>ARAT Nur Saba</w:t>
      </w:r>
    </w:p>
    <w:p w:rsidR="005A1805" w:rsidRPr="00CE569F" w:rsidRDefault="005A1805" w:rsidP="005A1805">
      <w:pPr>
        <w:spacing w:line="360" w:lineRule="auto"/>
        <w:ind w:leftChars="1200" w:left="2880"/>
        <w:rPr>
          <w:sz w:val="21"/>
          <w:szCs w:val="21"/>
        </w:rPr>
      </w:pPr>
      <w:r w:rsidRPr="00CE569F">
        <w:t>15115076g</w:t>
      </w:r>
      <w:r w:rsidRPr="00CE569F">
        <w:tab/>
      </w:r>
      <w:r>
        <w:t xml:space="preserve"> </w:t>
      </w:r>
      <w:r w:rsidRPr="00CE569F">
        <w:t>SHEN Jiawen</w:t>
      </w:r>
    </w:p>
    <w:p w:rsidR="005A1805" w:rsidRDefault="005A1805" w:rsidP="00722DA1">
      <w:pPr>
        <w:rPr>
          <w:rStyle w:val="a7"/>
          <w:sz w:val="28"/>
        </w:rPr>
      </w:pPr>
    </w:p>
    <w:p w:rsidR="002C316B" w:rsidRPr="00722DA1" w:rsidRDefault="00722DA1" w:rsidP="00722DA1">
      <w:pPr>
        <w:pStyle w:val="a5"/>
        <w:numPr>
          <w:ilvl w:val="0"/>
          <w:numId w:val="11"/>
        </w:numPr>
        <w:rPr>
          <w:rStyle w:val="a7"/>
          <w:sz w:val="28"/>
        </w:rPr>
      </w:pPr>
      <w:r w:rsidRPr="00722DA1">
        <w:rPr>
          <w:rStyle w:val="a7"/>
          <w:sz w:val="28"/>
        </w:rPr>
        <w:lastRenderedPageBreak/>
        <w:t>The Design Process</w:t>
      </w:r>
    </w:p>
    <w:p w:rsidR="002C316B" w:rsidRPr="002C316B" w:rsidRDefault="002A4F53">
      <w:pPr>
        <w:rPr>
          <w:rStyle w:val="a7"/>
        </w:rPr>
      </w:pPr>
      <w:r>
        <w:rPr>
          <w:rStyle w:val="a7"/>
        </w:rPr>
        <w:t xml:space="preserve">1.1 </w:t>
      </w:r>
      <w:r w:rsidR="002C316B" w:rsidRPr="002C316B">
        <w:rPr>
          <w:rStyle w:val="a7"/>
        </w:rPr>
        <w:t>Generalizing</w:t>
      </w:r>
    </w:p>
    <w:p w:rsidR="00CA286F" w:rsidRPr="002C316B" w:rsidRDefault="00CA286F" w:rsidP="00CA286F">
      <w:pPr>
        <w:spacing w:line="360" w:lineRule="auto"/>
        <w:rPr>
          <w:i/>
        </w:rPr>
      </w:pPr>
      <w:r w:rsidRPr="002C316B">
        <w:rPr>
          <w:i/>
        </w:rPr>
        <w:t>The aim of our project</w:t>
      </w:r>
    </w:p>
    <w:p w:rsidR="009E4136" w:rsidRDefault="00CA286F" w:rsidP="00CA286F">
      <w:pPr>
        <w:rPr>
          <w:rFonts w:eastAsia="SimSun"/>
          <w:color w:val="000000"/>
          <w:lang w:eastAsia="zh-CN"/>
        </w:rPr>
      </w:pPr>
      <w:r>
        <w:rPr>
          <w:rFonts w:eastAsia="SimSun"/>
          <w:color w:val="000000"/>
          <w:lang w:eastAsia="zh-CN"/>
        </w:rPr>
        <w:t>Eventually, t</w:t>
      </w:r>
      <w:r>
        <w:rPr>
          <w:rFonts w:eastAsia="SimSun" w:hint="eastAsia"/>
          <w:color w:val="000000"/>
          <w:lang w:eastAsia="zh-CN"/>
        </w:rPr>
        <w:t xml:space="preserve">he aim of our project is to enhance the accessibility of iPhone </w:t>
      </w:r>
      <w:r>
        <w:rPr>
          <w:rFonts w:eastAsia="SimSun"/>
          <w:color w:val="000000"/>
          <w:lang w:eastAsia="zh-CN"/>
        </w:rPr>
        <w:t xml:space="preserve">for VI people. </w:t>
      </w:r>
      <w:r w:rsidR="009E4136">
        <w:rPr>
          <w:rFonts w:eastAsia="SimSun"/>
          <w:color w:val="000000"/>
          <w:lang w:eastAsia="zh-CN"/>
        </w:rPr>
        <w:t xml:space="preserve">We focused on the VoiceOver technology and try to help VI people utilize this function. </w:t>
      </w:r>
      <w:r w:rsidR="009E4136" w:rsidRPr="00D357EB">
        <w:rPr>
          <w:rFonts w:eastAsia="SimSun"/>
          <w:color w:val="000000"/>
          <w:lang w:eastAsia="zh-CN"/>
        </w:rPr>
        <w:t xml:space="preserve">To realize this we tried to remove the hardships caused by the touch screen technology to allow VI people to use their mobile devices without obstructions and attach a click wheel device on the back of the mobile phones. With this integrated and unified technology, we are hoping to offer VI people an easier, one-hand </w:t>
      </w:r>
      <w:r w:rsidR="00D357EB" w:rsidRPr="00D357EB">
        <w:rPr>
          <w:rFonts w:eastAsia="SimSun"/>
          <w:color w:val="000000"/>
          <w:lang w:eastAsia="zh-CN"/>
        </w:rPr>
        <w:t>operable</w:t>
      </w:r>
      <w:r w:rsidR="009E4136" w:rsidRPr="00D357EB">
        <w:rPr>
          <w:rFonts w:eastAsia="SimSun"/>
          <w:color w:val="000000"/>
          <w:lang w:eastAsia="zh-CN"/>
        </w:rPr>
        <w:t xml:space="preserve"> and less confusing access compared to the touch screen technology which does not have the physical feeling of the touch.</w:t>
      </w:r>
      <w:r w:rsidR="00D357EB">
        <w:rPr>
          <w:rFonts w:eastAsia="SimSun" w:hint="eastAsia"/>
          <w:color w:val="000000"/>
          <w:lang w:eastAsia="zh-CN"/>
        </w:rPr>
        <w:t xml:space="preserve"> </w:t>
      </w:r>
      <w:r>
        <w:rPr>
          <w:rFonts w:eastAsia="SimSun"/>
          <w:color w:val="000000"/>
          <w:lang w:eastAsia="zh-CN"/>
        </w:rPr>
        <w:t>However, this idea does not come from the very beginning</w:t>
      </w:r>
      <w:r w:rsidR="00315811">
        <w:rPr>
          <w:rFonts w:eastAsia="SimSun"/>
          <w:color w:val="000000"/>
          <w:lang w:eastAsia="zh-CN"/>
        </w:rPr>
        <w:t xml:space="preserve"> although the aims are similar on some aspects</w:t>
      </w:r>
      <w:r>
        <w:rPr>
          <w:rFonts w:eastAsia="SimSun"/>
          <w:color w:val="000000"/>
          <w:lang w:eastAsia="zh-CN"/>
        </w:rPr>
        <w:t xml:space="preserve">. </w:t>
      </w:r>
    </w:p>
    <w:p w:rsidR="009E4136" w:rsidRDefault="009E4136" w:rsidP="00CA286F">
      <w:pPr>
        <w:rPr>
          <w:rFonts w:eastAsia="SimSun"/>
          <w:color w:val="000000"/>
          <w:lang w:eastAsia="zh-CN"/>
        </w:rPr>
      </w:pPr>
    </w:p>
    <w:p w:rsidR="00CA286F" w:rsidRPr="002C316B" w:rsidRDefault="00CA286F" w:rsidP="00CA286F">
      <w:pPr>
        <w:rPr>
          <w:rFonts w:eastAsia="SimSun"/>
          <w:strike/>
          <w:color w:val="000000"/>
          <w:lang w:eastAsia="zh-CN"/>
        </w:rPr>
      </w:pPr>
      <w:r w:rsidRPr="00701CDA">
        <w:rPr>
          <w:rFonts w:eastAsia="SimSun"/>
          <w:color w:val="000000"/>
          <w:lang w:eastAsia="zh-CN"/>
        </w:rPr>
        <w:t>Initially, we designed to develop a voice photo application and the assistant external physical keyboard.</w:t>
      </w:r>
      <w:r w:rsidR="00701CDA" w:rsidRPr="00701CDA">
        <w:rPr>
          <w:rFonts w:eastAsia="SimSun" w:hint="eastAsia"/>
          <w:color w:val="000000"/>
          <w:lang w:eastAsia="zh-CN"/>
        </w:rPr>
        <w:t xml:space="preserve"> </w:t>
      </w:r>
      <w:r w:rsidR="00701CDA">
        <w:rPr>
          <w:rFonts w:eastAsia="SimSun"/>
          <w:color w:val="000000"/>
          <w:lang w:eastAsia="zh-CN"/>
        </w:rPr>
        <w:t xml:space="preserve">The details could be found in the interim reports. </w:t>
      </w:r>
    </w:p>
    <w:p w:rsidR="00CA286F" w:rsidRDefault="00CA286F" w:rsidP="00CA286F">
      <w:pPr>
        <w:spacing w:line="360" w:lineRule="auto"/>
        <w:rPr>
          <w:b/>
        </w:rPr>
      </w:pPr>
      <w:bookmarkStart w:id="2" w:name="_GoBack"/>
      <w:bookmarkEnd w:id="2"/>
    </w:p>
    <w:p w:rsidR="00CA286F" w:rsidRPr="002C316B" w:rsidRDefault="00CA286F" w:rsidP="00CA286F">
      <w:pPr>
        <w:spacing w:line="360" w:lineRule="auto"/>
        <w:rPr>
          <w:i/>
        </w:rPr>
      </w:pPr>
      <w:r w:rsidRPr="002C316B">
        <w:rPr>
          <w:i/>
        </w:rPr>
        <w:t>Identify stakeholders and their needs</w:t>
      </w:r>
    </w:p>
    <w:p w:rsidR="00AB5C6F" w:rsidRPr="00AB5C6F" w:rsidRDefault="00AB5C6F" w:rsidP="00CA286F">
      <w:pPr>
        <w:rPr>
          <w:rFonts w:eastAsia="SimSun"/>
          <w:color w:val="000000"/>
          <w:lang w:eastAsia="zh-CN"/>
        </w:rPr>
      </w:pPr>
      <w:r>
        <w:rPr>
          <w:rFonts w:eastAsia="SimSun" w:hint="eastAsia"/>
          <w:color w:val="000000"/>
          <w:lang w:eastAsia="zh-CN"/>
        </w:rPr>
        <w:t>VI people still have difficulties in accessing functions of iPhone, so they need a method to overcome such inconvenience.</w:t>
      </w:r>
    </w:p>
    <w:p w:rsidR="00CA286F" w:rsidRDefault="00CA286F" w:rsidP="00CA286F">
      <w:pPr>
        <w:rPr>
          <w:rFonts w:eastAsia="Times New Roman"/>
          <w:color w:val="000000"/>
        </w:rPr>
      </w:pPr>
      <w:r w:rsidRPr="00C2063C">
        <w:rPr>
          <w:rFonts w:eastAsia="Times New Roman"/>
          <w:color w:val="000000"/>
        </w:rPr>
        <w:t xml:space="preserve">During our interview with Mr. Mok, we have </w:t>
      </w:r>
      <w:r w:rsidR="00AB5C6F" w:rsidRPr="00C2063C">
        <w:rPr>
          <w:rFonts w:eastAsia="Times New Roman"/>
          <w:color w:val="000000"/>
        </w:rPr>
        <w:t>realized</w:t>
      </w:r>
      <w:r w:rsidRPr="00C2063C">
        <w:rPr>
          <w:rFonts w:eastAsia="Times New Roman"/>
          <w:color w:val="000000"/>
        </w:rPr>
        <w:t xml:space="preserve"> that even the most efficient technology user VI people like himself have problems using mobile devices. He mentioned how it is hard to find the photo he has taken afterwards within the camera roll and how he prefers a physical keyboard compared to the touch screen technology. Another important knowledge we learnt from him came out from our observations of Mr. Mok. When he used his mobile phone, he had to put it towards his ears to hear the VoiceOver and he had to use his fingers to control the phone as placed between phone and his ear.</w:t>
      </w:r>
    </w:p>
    <w:p w:rsidR="00962FEA" w:rsidRDefault="00AB5C6F" w:rsidP="00CA286F">
      <w:pPr>
        <w:rPr>
          <w:rFonts w:eastAsia="SimSun"/>
          <w:lang w:eastAsia="zh-CN"/>
        </w:rPr>
      </w:pPr>
      <w:r>
        <w:rPr>
          <w:rFonts w:eastAsia="SimSun" w:hint="eastAsia"/>
          <w:lang w:eastAsia="zh-CN"/>
        </w:rPr>
        <w:t>We firstly focused on the taking photo experience of VI people but then chang</w:t>
      </w:r>
      <w:r w:rsidR="002C316B">
        <w:rPr>
          <w:rFonts w:eastAsia="SimSun" w:hint="eastAsia"/>
          <w:lang w:eastAsia="zh-CN"/>
        </w:rPr>
        <w:t xml:space="preserve">ed to a more general topic about </w:t>
      </w:r>
      <w:r w:rsidR="002C316B">
        <w:rPr>
          <w:rFonts w:eastAsia="SimSun"/>
          <w:lang w:eastAsia="zh-CN"/>
        </w:rPr>
        <w:t>entirely</w:t>
      </w:r>
      <w:r w:rsidR="002C316B">
        <w:rPr>
          <w:rFonts w:eastAsia="SimSun" w:hint="eastAsia"/>
          <w:lang w:eastAsia="zh-CN"/>
        </w:rPr>
        <w:t xml:space="preserve"> </w:t>
      </w:r>
      <w:r w:rsidR="002C316B">
        <w:rPr>
          <w:rFonts w:eastAsia="SimSun"/>
          <w:lang w:eastAsia="zh-CN"/>
        </w:rPr>
        <w:t xml:space="preserve">enhancing the accessibility of iPhone for VI people. We believe VI people would like to have a better experience not only when using the camera but also a lot of other applications. To realize this potential possibility and realize this need of the stakeholders, we finalized our design. </w:t>
      </w:r>
    </w:p>
    <w:p w:rsidR="00962FEA" w:rsidRPr="00962FEA" w:rsidRDefault="00962FEA" w:rsidP="00CA286F">
      <w:pPr>
        <w:rPr>
          <w:rFonts w:eastAsia="SimSun"/>
          <w:lang w:eastAsia="zh-CN"/>
        </w:rPr>
      </w:pPr>
    </w:p>
    <w:p w:rsidR="002C316B" w:rsidRPr="00215604" w:rsidRDefault="002C316B" w:rsidP="002C316B">
      <w:pPr>
        <w:spacing w:line="360" w:lineRule="auto"/>
        <w:rPr>
          <w:rFonts w:eastAsia="Times New Roman"/>
          <w:i/>
          <w:color w:val="000000"/>
        </w:rPr>
      </w:pPr>
      <w:r w:rsidRPr="00215604">
        <w:rPr>
          <w:rFonts w:eastAsia="Times New Roman"/>
          <w:i/>
          <w:color w:val="000000"/>
        </w:rPr>
        <w:t>Background research</w:t>
      </w:r>
    </w:p>
    <w:p w:rsidR="00CA286F" w:rsidRDefault="00215604" w:rsidP="00215604">
      <w:pPr>
        <w:rPr>
          <w:rFonts w:eastAsia="Times New Roman"/>
          <w:color w:val="000000"/>
        </w:rPr>
      </w:pPr>
      <w:r w:rsidRPr="00215604">
        <w:rPr>
          <w:rFonts w:eastAsia="Times New Roman"/>
          <w:color w:val="000000"/>
        </w:rPr>
        <w:lastRenderedPageBreak/>
        <w:t>The background research and the contextual review are mainly about the inconvenience in daily lives of VI people, the related existing technology and applications.</w:t>
      </w:r>
      <w:r w:rsidR="0034048D">
        <w:rPr>
          <w:rFonts w:eastAsia="Times New Roman"/>
          <w:color w:val="000000"/>
        </w:rPr>
        <w:t xml:space="preserve"> The details could be found in previous reports.</w:t>
      </w:r>
    </w:p>
    <w:p w:rsidR="0034048D" w:rsidRPr="0034048D" w:rsidRDefault="0034048D" w:rsidP="0034048D">
      <w:pPr>
        <w:spacing w:line="360" w:lineRule="auto"/>
        <w:rPr>
          <w:rFonts w:eastAsia="Times New Roman"/>
          <w:i/>
          <w:color w:val="000000"/>
        </w:rPr>
      </w:pPr>
      <w:r w:rsidRPr="0034048D">
        <w:rPr>
          <w:rFonts w:eastAsia="Times New Roman"/>
          <w:i/>
          <w:color w:val="000000"/>
        </w:rPr>
        <w:t>Constraints and assumptions</w:t>
      </w:r>
    </w:p>
    <w:p w:rsidR="0034048D" w:rsidRDefault="0034048D" w:rsidP="0034048D">
      <w:pPr>
        <w:rPr>
          <w:rFonts w:eastAsia="Times New Roman"/>
          <w:color w:val="000000"/>
        </w:rPr>
      </w:pPr>
      <w:r>
        <w:rPr>
          <w:rFonts w:eastAsia="SimSun" w:hint="eastAsia"/>
          <w:color w:val="000000"/>
          <w:lang w:eastAsia="zh-CN"/>
        </w:rPr>
        <w:t xml:space="preserve">The constraints and assumptions we made initially are mainly about the voice photo application. </w:t>
      </w:r>
      <w:r>
        <w:rPr>
          <w:rFonts w:eastAsia="SimSun"/>
          <w:color w:val="000000"/>
          <w:lang w:eastAsia="zh-CN"/>
        </w:rPr>
        <w:t>The</w:t>
      </w:r>
      <w:r w:rsidR="00540A2F">
        <w:rPr>
          <w:rFonts w:eastAsia="SimSun"/>
          <w:color w:val="000000"/>
          <w:lang w:eastAsia="zh-CN"/>
        </w:rPr>
        <w:t xml:space="preserve"> constraints are the operating system updating issue, incorrect operation by normal people and the </w:t>
      </w:r>
      <w:r w:rsidR="00540A2F" w:rsidRPr="00C2063C">
        <w:rPr>
          <w:rFonts w:eastAsia="Times New Roman"/>
          <w:color w:val="000000"/>
        </w:rPr>
        <w:t>compatibility</w:t>
      </w:r>
      <w:r w:rsidR="00540A2F">
        <w:rPr>
          <w:rFonts w:eastAsia="Times New Roman"/>
          <w:color w:val="000000"/>
        </w:rPr>
        <w:t xml:space="preserve"> issue.</w:t>
      </w:r>
    </w:p>
    <w:p w:rsidR="00540A2F" w:rsidRPr="0034048D" w:rsidRDefault="00540A2F" w:rsidP="0034048D">
      <w:pPr>
        <w:rPr>
          <w:rFonts w:eastAsia="SimSun"/>
          <w:color w:val="000000"/>
          <w:lang w:eastAsia="zh-CN"/>
        </w:rPr>
      </w:pPr>
      <w:r>
        <w:rPr>
          <w:rFonts w:eastAsia="Times New Roman"/>
          <w:color w:val="000000"/>
        </w:rPr>
        <w:t xml:space="preserve">Technically, the basic function could be realized referring to the existing product developed by similar technology. We assume that we will connect our click wheel to the phone by headphone jack or Bluetooth. Referring to, for example, selfie stick and chargeable phone case, we may ensure the implementation of our product should be practical. </w:t>
      </w:r>
    </w:p>
    <w:p w:rsidR="0034048D" w:rsidRPr="00215604" w:rsidRDefault="0034048D" w:rsidP="00215604">
      <w:pPr>
        <w:rPr>
          <w:rFonts w:eastAsia="Times New Roman"/>
          <w:color w:val="000000"/>
        </w:rPr>
      </w:pPr>
    </w:p>
    <w:p w:rsidR="00701CDA" w:rsidRDefault="00701CDA" w:rsidP="00CA286F">
      <w:pPr>
        <w:rPr>
          <w:rFonts w:eastAsia="Times New Roman"/>
          <w:color w:val="000000"/>
        </w:rPr>
      </w:pPr>
    </w:p>
    <w:p w:rsidR="00701CDA" w:rsidRPr="002C316B" w:rsidRDefault="002A4F53" w:rsidP="00CA286F">
      <w:pPr>
        <w:rPr>
          <w:rStyle w:val="a7"/>
        </w:rPr>
      </w:pPr>
      <w:r>
        <w:rPr>
          <w:rStyle w:val="a7"/>
        </w:rPr>
        <w:t xml:space="preserve">1.2 </w:t>
      </w:r>
      <w:r w:rsidR="002C316B" w:rsidRPr="002C316B">
        <w:rPr>
          <w:rStyle w:val="a7"/>
        </w:rPr>
        <w:t>Reflection-for-action</w:t>
      </w:r>
    </w:p>
    <w:p w:rsidR="00540A2F" w:rsidRPr="00540A2F" w:rsidRDefault="00540A2F" w:rsidP="00540A2F">
      <w:pPr>
        <w:spacing w:line="360" w:lineRule="auto"/>
        <w:rPr>
          <w:rFonts w:eastAsia="Times New Roman"/>
          <w:i/>
          <w:color w:val="000000"/>
        </w:rPr>
      </w:pPr>
      <w:r w:rsidRPr="00540A2F">
        <w:rPr>
          <w:rFonts w:eastAsia="Times New Roman"/>
          <w:i/>
          <w:color w:val="000000"/>
        </w:rPr>
        <w:t>Key Concepts</w:t>
      </w:r>
    </w:p>
    <w:p w:rsidR="00701CDA" w:rsidRDefault="00540A2F" w:rsidP="00CA286F">
      <w:pPr>
        <w:rPr>
          <w:rFonts w:eastAsia="Times New Roman"/>
          <w:color w:val="000000"/>
        </w:rPr>
      </w:pPr>
      <w:r>
        <w:rPr>
          <w:rFonts w:eastAsia="Times New Roman"/>
          <w:color w:val="000000"/>
        </w:rPr>
        <w:t>Originally, there are two key concepts:</w:t>
      </w:r>
    </w:p>
    <w:p w:rsidR="00540A2F" w:rsidRPr="00052CB0" w:rsidRDefault="00540A2F" w:rsidP="00540A2F">
      <w:pPr>
        <w:pStyle w:val="a5"/>
        <w:numPr>
          <w:ilvl w:val="0"/>
          <w:numId w:val="6"/>
        </w:numPr>
        <w:rPr>
          <w:rFonts w:ascii="Times New Roman" w:eastAsia="Times New Roman" w:hAnsi="Times New Roman"/>
          <w:color w:val="000000"/>
        </w:rPr>
      </w:pPr>
      <w:r w:rsidRPr="00052CB0">
        <w:rPr>
          <w:rFonts w:ascii="Times New Roman" w:eastAsia="Times New Roman" w:hAnsi="Times New Roman"/>
          <w:color w:val="000000"/>
        </w:rPr>
        <w:t>creating an external source which will help to create more convenient use of t</w:t>
      </w:r>
      <w:r w:rsidR="0016517B">
        <w:rPr>
          <w:rFonts w:ascii="Times New Roman" w:eastAsia="Times New Roman" w:hAnsi="Times New Roman"/>
          <w:color w:val="000000"/>
        </w:rPr>
        <w:t>he mobile devices for VI people</w:t>
      </w:r>
    </w:p>
    <w:p w:rsidR="00540A2F" w:rsidRPr="00052CB0" w:rsidRDefault="00540A2F" w:rsidP="00540A2F">
      <w:pPr>
        <w:pStyle w:val="a5"/>
        <w:numPr>
          <w:ilvl w:val="0"/>
          <w:numId w:val="6"/>
        </w:numPr>
        <w:rPr>
          <w:rFonts w:ascii="Times New Roman" w:eastAsia="Times New Roman" w:hAnsi="Times New Roman"/>
        </w:rPr>
      </w:pPr>
      <w:r w:rsidRPr="00052CB0">
        <w:rPr>
          <w:rFonts w:ascii="Times New Roman" w:eastAsia="Times New Roman" w:hAnsi="Times New Roman"/>
          <w:color w:val="000000"/>
        </w:rPr>
        <w:t>help</w:t>
      </w:r>
      <w:r w:rsidR="0016517B">
        <w:rPr>
          <w:rFonts w:ascii="Times New Roman" w:eastAsia="Times New Roman" w:hAnsi="Times New Roman"/>
          <w:color w:val="000000"/>
        </w:rPr>
        <w:t>ing</w:t>
      </w:r>
      <w:r w:rsidRPr="00052CB0">
        <w:rPr>
          <w:rFonts w:ascii="Times New Roman" w:eastAsia="Times New Roman" w:hAnsi="Times New Roman"/>
          <w:color w:val="000000"/>
        </w:rPr>
        <w:t xml:space="preserve"> VI people to record, save, find and share the photos they </w:t>
      </w:r>
      <w:r w:rsidR="0016517B">
        <w:rPr>
          <w:rFonts w:ascii="Times New Roman" w:eastAsia="Times New Roman" w:hAnsi="Times New Roman"/>
          <w:color w:val="000000"/>
        </w:rPr>
        <w:t>take</w:t>
      </w:r>
    </w:p>
    <w:p w:rsidR="00540A2F" w:rsidRDefault="0016517B" w:rsidP="00CA286F">
      <w:pPr>
        <w:rPr>
          <w:rFonts w:eastAsia="SimSun"/>
          <w:color w:val="000000"/>
          <w:lang w:eastAsia="zh-CN"/>
        </w:rPr>
      </w:pPr>
      <w:r>
        <w:rPr>
          <w:rFonts w:eastAsia="SimSun" w:hint="eastAsia"/>
          <w:color w:val="000000"/>
          <w:lang w:eastAsia="zh-CN"/>
        </w:rPr>
        <w:t>However, we kept the first one to create an external device to enhance the accessibility of iPhone for VI people while abandoned the second one.</w:t>
      </w:r>
    </w:p>
    <w:p w:rsidR="00584C84" w:rsidRPr="00584C84" w:rsidRDefault="00584C84" w:rsidP="00584C84">
      <w:pPr>
        <w:rPr>
          <w:rFonts w:eastAsia="SimSun"/>
          <w:color w:val="000000"/>
          <w:lang w:eastAsia="zh-CN"/>
        </w:rPr>
      </w:pPr>
      <w:r>
        <w:rPr>
          <w:rFonts w:eastAsia="SimSun"/>
          <w:color w:val="000000"/>
          <w:lang w:eastAsia="zh-CN"/>
        </w:rPr>
        <w:t xml:space="preserve">So the current key concept </w:t>
      </w:r>
      <w:r w:rsidR="00D6744C">
        <w:rPr>
          <w:rFonts w:eastAsia="SimSun"/>
          <w:color w:val="000000"/>
          <w:lang w:eastAsia="zh-CN"/>
        </w:rPr>
        <w:t>are removing</w:t>
      </w:r>
      <w:r w:rsidRPr="00584C84">
        <w:rPr>
          <w:rFonts w:eastAsia="SimSun"/>
          <w:color w:val="000000"/>
          <w:lang w:eastAsia="zh-CN"/>
        </w:rPr>
        <w:t xml:space="preserve"> the hardships caused by the touch screen technology to allow VI people to use their mobile devices without obstructions and attaching a click wheel device on the back of the mobile phones. With this integrated and unified technology, we are hoping to offer VI people an easier and less confusing access compared to the touch screen technology which does not have the physical feeling of the touch.</w:t>
      </w:r>
    </w:p>
    <w:p w:rsidR="00584C84" w:rsidRPr="00584C84" w:rsidRDefault="00584C84" w:rsidP="00CA286F">
      <w:pPr>
        <w:rPr>
          <w:rFonts w:eastAsia="SimSun"/>
          <w:color w:val="000000"/>
          <w:lang w:eastAsia="zh-CN"/>
        </w:rPr>
      </w:pPr>
    </w:p>
    <w:p w:rsidR="0016517B" w:rsidRPr="0016517B" w:rsidRDefault="0016517B" w:rsidP="0016517B">
      <w:pPr>
        <w:spacing w:line="360" w:lineRule="auto"/>
        <w:rPr>
          <w:rFonts w:eastAsia="Times New Roman"/>
          <w:i/>
          <w:color w:val="000000"/>
        </w:rPr>
      </w:pPr>
      <w:r w:rsidRPr="0016517B">
        <w:rPr>
          <w:rFonts w:eastAsia="Times New Roman"/>
          <w:i/>
          <w:color w:val="000000"/>
        </w:rPr>
        <w:t>Measure of Success</w:t>
      </w:r>
    </w:p>
    <w:p w:rsidR="0016517B" w:rsidRPr="00C2063C" w:rsidRDefault="0016517B" w:rsidP="0016517B">
      <w:pPr>
        <w:rPr>
          <w:rFonts w:eastAsia="Times New Roman"/>
        </w:rPr>
      </w:pPr>
      <w:r w:rsidRPr="00C2063C">
        <w:rPr>
          <w:rFonts w:eastAsia="Times New Roman"/>
          <w:color w:val="000000"/>
        </w:rPr>
        <w:t>For our</w:t>
      </w:r>
      <w:r>
        <w:rPr>
          <w:rFonts w:eastAsia="Times New Roman"/>
          <w:color w:val="000000"/>
        </w:rPr>
        <w:t xml:space="preserve"> external navigation device</w:t>
      </w:r>
      <w:r w:rsidRPr="00C2063C">
        <w:rPr>
          <w:rFonts w:eastAsia="Times New Roman"/>
          <w:color w:val="000000"/>
        </w:rPr>
        <w:t>, we would like to improve an already existing technology and this will allow us to create our prototypes with the minimized cost. We are hoping to unify two or even three existing products and bring them all together in one mobile device instead of using different devices which hardly work synchronized with each other.</w:t>
      </w:r>
    </w:p>
    <w:p w:rsidR="0016517B" w:rsidRPr="00C2063C" w:rsidRDefault="0016517B" w:rsidP="0016517B">
      <w:pPr>
        <w:rPr>
          <w:rFonts w:eastAsia="Times New Roman"/>
        </w:rPr>
      </w:pPr>
      <w:r w:rsidRPr="00C2063C">
        <w:rPr>
          <w:rFonts w:eastAsia="Times New Roman"/>
          <w:color w:val="000000"/>
        </w:rPr>
        <w:t xml:space="preserve">What we want to achieve with this product is creating more of a physical feeling of using a mobile device. Our measurement of success can be achieving using two </w:t>
      </w:r>
      <w:r w:rsidRPr="00C2063C">
        <w:rPr>
          <w:rFonts w:eastAsia="Times New Roman"/>
          <w:color w:val="000000"/>
        </w:rPr>
        <w:lastRenderedPageBreak/>
        <w:t>different senses to direct the device which are both hearing and touch. Because we believe the touch screen technology of today lacks of real touch sense. This might not be important for us because we can see the effect of “touching” on our screens but VI people rely on their senses when they use this technology.</w:t>
      </w:r>
      <w:r w:rsidR="007959FC">
        <w:rPr>
          <w:rFonts w:eastAsia="Times New Roman"/>
          <w:color w:val="000000"/>
        </w:rPr>
        <w:t xml:space="preserve"> Besides, the measurement of success also includes </w:t>
      </w:r>
    </w:p>
    <w:p w:rsidR="00540A2F" w:rsidRDefault="00540A2F" w:rsidP="00CA286F">
      <w:pPr>
        <w:rPr>
          <w:rFonts w:eastAsia="Times New Roman"/>
          <w:color w:val="000000"/>
        </w:rPr>
      </w:pPr>
    </w:p>
    <w:p w:rsidR="00D6744C" w:rsidRDefault="00D6744C" w:rsidP="002B5679">
      <w:pPr>
        <w:autoSpaceDE w:val="0"/>
        <w:autoSpaceDN w:val="0"/>
        <w:adjustRightInd w:val="0"/>
        <w:rPr>
          <w:rFonts w:eastAsia="Times New Roman"/>
          <w:i/>
          <w:color w:val="000000"/>
        </w:rPr>
      </w:pPr>
      <w:r>
        <w:rPr>
          <w:rFonts w:eastAsia="Times New Roman"/>
          <w:i/>
          <w:color w:val="000000"/>
        </w:rPr>
        <w:t>S</w:t>
      </w:r>
      <w:r w:rsidRPr="00D6744C">
        <w:rPr>
          <w:rFonts w:eastAsia="Times New Roman"/>
          <w:i/>
          <w:color w:val="000000"/>
        </w:rPr>
        <w:t>cenarios</w:t>
      </w:r>
    </w:p>
    <w:p w:rsidR="00D6744C" w:rsidRPr="00EC626A" w:rsidRDefault="00D11702" w:rsidP="00D11702">
      <w:pPr>
        <w:autoSpaceDE w:val="0"/>
        <w:autoSpaceDN w:val="0"/>
        <w:adjustRightInd w:val="0"/>
        <w:rPr>
          <w:rFonts w:eastAsia="Times New Roman"/>
          <w:color w:val="000000"/>
        </w:rPr>
      </w:pPr>
      <w:r w:rsidRPr="00EC626A">
        <w:rPr>
          <w:rFonts w:eastAsia="Times New Roman"/>
          <w:color w:val="000000"/>
        </w:rPr>
        <w:t xml:space="preserve">Firstly, </w:t>
      </w:r>
      <w:r w:rsidR="00D6744C" w:rsidRPr="00EC626A">
        <w:rPr>
          <w:rFonts w:eastAsia="Times New Roman"/>
          <w:color w:val="000000"/>
        </w:rPr>
        <w:t xml:space="preserve">we think that our product can help </w:t>
      </w:r>
      <w:r w:rsidRPr="00EC626A">
        <w:rPr>
          <w:rFonts w:eastAsia="Times New Roman"/>
          <w:color w:val="000000"/>
        </w:rPr>
        <w:t xml:space="preserve">VI people is that enhancing the </w:t>
      </w:r>
      <w:r w:rsidR="00D6744C" w:rsidRPr="00EC626A">
        <w:rPr>
          <w:rFonts w:eastAsia="Times New Roman"/>
          <w:color w:val="000000"/>
        </w:rPr>
        <w:t>accessibility of VoiceOver. VoiceOver requires the index finger to be on the screen while using the mobile device to hear the name of the touched area and make a selection. While the VI person is listening VoiceOver’s audio directions, s/he needs to place s/her finger between s/her ear and the mobile device. We are aiming to achieve an easier usage on this scenario. VI person can place s/her index finger on our click wheel on the back of the phone at its natural phone holding</w:t>
      </w:r>
      <w:r w:rsidRPr="00EC626A">
        <w:rPr>
          <w:rFonts w:eastAsia="Times New Roman"/>
          <w:color w:val="000000"/>
        </w:rPr>
        <w:t xml:space="preserve"> position. With this way, s/he only needs one hand to handle most of the easy operations. We found out two scenarios that can help to achieve what we intended</w:t>
      </w:r>
      <w:r w:rsidRPr="00EC626A">
        <w:rPr>
          <w:rFonts w:eastAsia="Times New Roman" w:hint="eastAsia"/>
          <w:color w:val="000000"/>
        </w:rPr>
        <w:t xml:space="preserve"> </w:t>
      </w:r>
      <w:r w:rsidRPr="00EC626A">
        <w:rPr>
          <w:rFonts w:eastAsia="Times New Roman"/>
          <w:color w:val="000000"/>
        </w:rPr>
        <w:t xml:space="preserve">and the following two scenarios will describe the inconvenience of VoiceOver when one of the hands of VI people is occupied. </w:t>
      </w:r>
    </w:p>
    <w:p w:rsidR="00D11702" w:rsidRPr="00EC626A" w:rsidRDefault="00681054" w:rsidP="00D11702">
      <w:pPr>
        <w:pStyle w:val="a5"/>
        <w:numPr>
          <w:ilvl w:val="0"/>
          <w:numId w:val="8"/>
        </w:numPr>
        <w:autoSpaceDE w:val="0"/>
        <w:autoSpaceDN w:val="0"/>
        <w:adjustRightInd w:val="0"/>
        <w:rPr>
          <w:rFonts w:ascii="Times New Roman" w:eastAsia="Times New Roman" w:hAnsi="Times New Roman"/>
          <w:color w:val="000000"/>
          <w:lang w:bidi="ar-SA"/>
        </w:rPr>
      </w:pPr>
      <w:r w:rsidRPr="00EC626A">
        <w:rPr>
          <w:rFonts w:ascii="Times New Roman" w:eastAsia="Times New Roman" w:hAnsi="Times New Roman"/>
          <w:color w:val="000000"/>
          <w:lang w:bidi="ar-SA"/>
        </w:rPr>
        <w:t>The f</w:t>
      </w:r>
      <w:r w:rsidR="00D11702" w:rsidRPr="00EC626A">
        <w:rPr>
          <w:rFonts w:ascii="Times New Roman" w:eastAsia="Times New Roman" w:hAnsi="Times New Roman"/>
          <w:color w:val="000000"/>
          <w:lang w:bidi="ar-SA"/>
        </w:rPr>
        <w:t xml:space="preserve">irst scenario is when VI people would like to use their phone when they are walking. To operate the phone correctly, they have to stop and </w:t>
      </w:r>
      <w:r w:rsidRPr="00EC626A">
        <w:rPr>
          <w:rFonts w:ascii="Times New Roman" w:eastAsia="Times New Roman" w:hAnsi="Times New Roman"/>
          <w:color w:val="000000"/>
          <w:lang w:bidi="ar-SA"/>
        </w:rPr>
        <w:t xml:space="preserve">find a way to free the hand occupied by the white cane. Afterwards, they could eventually start to use their phone. </w:t>
      </w:r>
    </w:p>
    <w:p w:rsidR="00681054" w:rsidRDefault="00681054" w:rsidP="00D11702">
      <w:pPr>
        <w:pStyle w:val="a5"/>
        <w:numPr>
          <w:ilvl w:val="0"/>
          <w:numId w:val="8"/>
        </w:numPr>
        <w:autoSpaceDE w:val="0"/>
        <w:autoSpaceDN w:val="0"/>
        <w:adjustRightInd w:val="0"/>
        <w:rPr>
          <w:rFonts w:ascii="Times New Roman" w:eastAsia="Times New Roman" w:hAnsi="Times New Roman"/>
          <w:color w:val="000000"/>
          <w:lang w:bidi="ar-SA"/>
        </w:rPr>
      </w:pPr>
      <w:r w:rsidRPr="00EC626A">
        <w:rPr>
          <w:rFonts w:ascii="Times New Roman" w:eastAsia="Times New Roman" w:hAnsi="Times New Roman"/>
          <w:color w:val="000000"/>
          <w:lang w:bidi="ar-SA"/>
        </w:rPr>
        <w:t>The second scenario is when V</w:t>
      </w:r>
      <w:r w:rsidR="00EC626A" w:rsidRPr="00EC626A">
        <w:rPr>
          <w:rFonts w:ascii="Times New Roman" w:eastAsia="Times New Roman" w:hAnsi="Times New Roman"/>
          <w:color w:val="000000"/>
          <w:lang w:bidi="ar-SA"/>
        </w:rPr>
        <w:t>I</w:t>
      </w:r>
      <w:r w:rsidRPr="00EC626A">
        <w:rPr>
          <w:rFonts w:ascii="Times New Roman" w:eastAsia="Times New Roman" w:hAnsi="Times New Roman"/>
          <w:color w:val="000000"/>
          <w:lang w:bidi="ar-SA"/>
        </w:rPr>
        <w:t xml:space="preserve"> people would like to d</w:t>
      </w:r>
      <w:r w:rsidR="00EC626A" w:rsidRPr="00EC626A">
        <w:rPr>
          <w:rFonts w:ascii="Times New Roman" w:eastAsia="Times New Roman" w:hAnsi="Times New Roman"/>
          <w:color w:val="000000"/>
          <w:lang w:bidi="ar-SA"/>
        </w:rPr>
        <w:t>rink a cup of coffee. Every time the VI people want to drink, they will be disturbed by the messages or other notifications. To check them, the VI people have to use two hands. It is a very small problem but will be really annoying if it happens.</w:t>
      </w:r>
    </w:p>
    <w:p w:rsidR="00EC626A" w:rsidRPr="002B5679" w:rsidRDefault="00857384" w:rsidP="002B5679">
      <w:pPr>
        <w:spacing w:line="360" w:lineRule="auto"/>
        <w:rPr>
          <w:rFonts w:eastAsia="Times New Roman"/>
          <w:i/>
          <w:iCs/>
          <w:color w:val="000000"/>
        </w:rPr>
      </w:pPr>
      <w:r w:rsidRPr="002B5679">
        <w:rPr>
          <w:rFonts w:eastAsia="Times New Roman"/>
          <w:i/>
          <w:iCs/>
          <w:color w:val="000000"/>
        </w:rPr>
        <w:t xml:space="preserve">Expectation on </w:t>
      </w:r>
      <w:r w:rsidR="00EC626A" w:rsidRPr="002B5679">
        <w:rPr>
          <w:rFonts w:eastAsia="Times New Roman"/>
          <w:i/>
          <w:iCs/>
          <w:color w:val="000000"/>
        </w:rPr>
        <w:t xml:space="preserve">Interaction </w:t>
      </w:r>
      <w:r w:rsidRPr="002B5679">
        <w:rPr>
          <w:rFonts w:eastAsia="Times New Roman"/>
          <w:i/>
          <w:iCs/>
          <w:color w:val="000000"/>
        </w:rPr>
        <w:t>of</w:t>
      </w:r>
      <w:r w:rsidR="00EC626A" w:rsidRPr="002B5679">
        <w:rPr>
          <w:rFonts w:eastAsia="Times New Roman"/>
          <w:i/>
          <w:iCs/>
          <w:color w:val="000000"/>
        </w:rPr>
        <w:t xml:space="preserve"> Stakeholders</w:t>
      </w:r>
      <w:r w:rsidRPr="002B5679">
        <w:rPr>
          <w:rFonts w:eastAsia="Times New Roman"/>
          <w:i/>
          <w:iCs/>
          <w:color w:val="000000"/>
        </w:rPr>
        <w:t xml:space="preserve"> with the Product</w:t>
      </w:r>
    </w:p>
    <w:p w:rsidR="00EC626A" w:rsidRPr="00857384" w:rsidRDefault="00EC626A" w:rsidP="00EC626A">
      <w:pPr>
        <w:autoSpaceDE w:val="0"/>
        <w:autoSpaceDN w:val="0"/>
        <w:adjustRightInd w:val="0"/>
        <w:rPr>
          <w:rFonts w:eastAsia="Times New Roman"/>
          <w:color w:val="000000"/>
        </w:rPr>
      </w:pPr>
      <w:r w:rsidRPr="00857384">
        <w:rPr>
          <w:rFonts w:eastAsia="Times New Roman"/>
          <w:color w:val="000000"/>
        </w:rPr>
        <w:t>We believe that the stakeholders might be interested in our product because of the accessibility it provides and its design features. We are expecting more interest from VI people in our product</w:t>
      </w:r>
      <w:r w:rsidRPr="00857384">
        <w:rPr>
          <w:rFonts w:ascii="MS Mincho" w:eastAsia="MS Mincho" w:hAnsi="MS Mincho" w:cs="MS Mincho" w:hint="eastAsia"/>
          <w:color w:val="000000"/>
        </w:rPr>
        <w:t> </w:t>
      </w:r>
      <w:r w:rsidRPr="00857384">
        <w:rPr>
          <w:rFonts w:eastAsia="Times New Roman"/>
          <w:color w:val="000000"/>
        </w:rPr>
        <w:t xml:space="preserve">compared to the sighted people. However, we are also expecting their interaction with the product to be personal and </w:t>
      </w:r>
      <w:bookmarkStart w:id="3" w:name="OLE_LINK29"/>
      <w:bookmarkStart w:id="4" w:name="OLE_LINK30"/>
      <w:r w:rsidRPr="00857384">
        <w:rPr>
          <w:rFonts w:eastAsia="Times New Roman"/>
          <w:color w:val="000000"/>
        </w:rPr>
        <w:t>customised</w:t>
      </w:r>
      <w:bookmarkEnd w:id="3"/>
      <w:bookmarkEnd w:id="4"/>
      <w:r w:rsidRPr="00857384">
        <w:rPr>
          <w:rFonts w:eastAsia="Times New Roman"/>
          <w:color w:val="000000"/>
        </w:rPr>
        <w:t xml:space="preserve">. Click wheel’s purpose is enhancing the VoiceOver usage and speeding up the locating files / scrolling activity. </w:t>
      </w:r>
      <w:r w:rsidR="00857384">
        <w:rPr>
          <w:rFonts w:eastAsia="Times New Roman"/>
          <w:color w:val="000000"/>
        </w:rPr>
        <w:t>Not only</w:t>
      </w:r>
      <w:r w:rsidRPr="00857384">
        <w:rPr>
          <w:rFonts w:eastAsia="Times New Roman"/>
          <w:color w:val="000000"/>
        </w:rPr>
        <w:t xml:space="preserve"> VoiceOver </w:t>
      </w:r>
      <w:r w:rsidR="00857384">
        <w:rPr>
          <w:rFonts w:eastAsia="Times New Roman"/>
          <w:color w:val="000000"/>
        </w:rPr>
        <w:t>but also</w:t>
      </w:r>
      <w:r w:rsidRPr="00857384">
        <w:rPr>
          <w:rFonts w:eastAsia="Times New Roman"/>
          <w:color w:val="000000"/>
        </w:rPr>
        <w:t xml:space="preserve"> </w:t>
      </w:r>
      <w:r w:rsidR="00857384">
        <w:rPr>
          <w:rFonts w:eastAsia="Times New Roman"/>
          <w:color w:val="000000"/>
        </w:rPr>
        <w:t>other</w:t>
      </w:r>
      <w:r w:rsidRPr="00857384">
        <w:rPr>
          <w:rFonts w:eastAsia="Times New Roman"/>
          <w:color w:val="000000"/>
        </w:rPr>
        <w:t xml:space="preserve"> preferences can be</w:t>
      </w:r>
      <w:r w:rsidRPr="00857384">
        <w:rPr>
          <w:rFonts w:ascii="MS Mincho" w:eastAsia="MS Mincho" w:hAnsi="MS Mincho" w:cs="MS Mincho" w:hint="eastAsia"/>
          <w:color w:val="000000"/>
        </w:rPr>
        <w:t> </w:t>
      </w:r>
      <w:r w:rsidRPr="00857384">
        <w:rPr>
          <w:rFonts w:eastAsia="Times New Roman"/>
          <w:color w:val="000000"/>
        </w:rPr>
        <w:t>personalised with the assigned “clicking preferences”.</w:t>
      </w:r>
    </w:p>
    <w:p w:rsidR="00EC626A" w:rsidRPr="002B5679" w:rsidRDefault="00857384" w:rsidP="002B5679">
      <w:pPr>
        <w:spacing w:line="360" w:lineRule="auto"/>
        <w:rPr>
          <w:rFonts w:eastAsia="Times New Roman"/>
          <w:i/>
          <w:iCs/>
          <w:color w:val="000000"/>
        </w:rPr>
      </w:pPr>
      <w:r w:rsidRPr="002B5679">
        <w:rPr>
          <w:rFonts w:eastAsia="Times New Roman" w:hint="eastAsia"/>
          <w:i/>
          <w:iCs/>
          <w:color w:val="000000"/>
        </w:rPr>
        <w:t>The Interface</w:t>
      </w:r>
    </w:p>
    <w:p w:rsidR="00857384" w:rsidRPr="00857384" w:rsidRDefault="00857384" w:rsidP="00857384">
      <w:pPr>
        <w:autoSpaceDE w:val="0"/>
        <w:autoSpaceDN w:val="0"/>
        <w:adjustRightInd w:val="0"/>
        <w:rPr>
          <w:rFonts w:eastAsia="Times New Roman"/>
          <w:color w:val="000000"/>
        </w:rPr>
      </w:pPr>
      <w:r w:rsidRPr="00857384">
        <w:rPr>
          <w:rFonts w:eastAsia="Times New Roman"/>
          <w:color w:val="000000"/>
        </w:rPr>
        <w:t xml:space="preserve">At first, we had a classic pointer in our mind. Considering that its size and features which makes it unable to attach to the mobile device directed us to change our design. </w:t>
      </w:r>
      <w:r w:rsidRPr="00857384">
        <w:rPr>
          <w:rFonts w:eastAsia="Times New Roman"/>
          <w:color w:val="000000"/>
        </w:rPr>
        <w:lastRenderedPageBreak/>
        <w:t>Classic pointer had its own advantages, such as the 360 degrees of direction accessibility. However the disadvantages were far more than its advantages. This is why our group came up with the wheel idea after a meeting with Clifford CHOY. We decided that we certainly need a design which has to have flat features in order to attach it easily to the back of the mobile device. Secon</w:t>
      </w:r>
      <w:r>
        <w:rPr>
          <w:rFonts w:eastAsia="Times New Roman"/>
          <w:color w:val="000000"/>
        </w:rPr>
        <w:t>d, since we decided that we can</w:t>
      </w:r>
      <w:r w:rsidRPr="00857384">
        <w:rPr>
          <w:rFonts w:eastAsia="Times New Roman"/>
          <w:color w:val="000000"/>
        </w:rPr>
        <w:t xml:space="preserve">not use 360 degrees of movement, we decided to use the click wheel with 4 main and 4 intermediate </w:t>
      </w:r>
      <w:r w:rsidRPr="00857384">
        <w:rPr>
          <w:rFonts w:ascii="MS Mincho" w:eastAsia="MS Mincho" w:hAnsi="MS Mincho" w:cs="MS Mincho" w:hint="eastAsia"/>
          <w:color w:val="000000"/>
        </w:rPr>
        <w:t> </w:t>
      </w:r>
      <w:r w:rsidRPr="00857384">
        <w:rPr>
          <w:rFonts w:eastAsia="Times New Roman"/>
          <w:color w:val="000000"/>
        </w:rPr>
        <w:t>directions. A circle has 360 degrees, in fact we could use this physical feature to operate in plane feature of the screen. </w:t>
      </w:r>
    </w:p>
    <w:p w:rsidR="00857384" w:rsidRPr="00857384" w:rsidRDefault="00857384" w:rsidP="00857384">
      <w:pPr>
        <w:autoSpaceDE w:val="0"/>
        <w:autoSpaceDN w:val="0"/>
        <w:adjustRightInd w:val="0"/>
        <w:rPr>
          <w:rFonts w:eastAsia="Times New Roman"/>
          <w:color w:val="000000"/>
        </w:rPr>
      </w:pPr>
      <w:r w:rsidRPr="00857384">
        <w:rPr>
          <w:rFonts w:eastAsia="Times New Roman"/>
          <w:color w:val="000000"/>
        </w:rPr>
        <w:t> </w:t>
      </w:r>
    </w:p>
    <w:p w:rsidR="00857384" w:rsidRPr="00857384" w:rsidRDefault="00857384" w:rsidP="00857384">
      <w:pPr>
        <w:autoSpaceDE w:val="0"/>
        <w:autoSpaceDN w:val="0"/>
        <w:adjustRightInd w:val="0"/>
        <w:rPr>
          <w:rFonts w:eastAsia="Times New Roman"/>
          <w:color w:val="000000"/>
        </w:rPr>
      </w:pPr>
      <w:r w:rsidRPr="00857384">
        <w:rPr>
          <w:rFonts w:eastAsia="Times New Roman"/>
          <w:color w:val="000000"/>
        </w:rPr>
        <w:t>While using VoiceOver, VI person needs to locate his/her finger on the screen while listening at the same time. We call this “touch and listen”. This act requires the phone to be close to the ear and the finger movement gets in between the ear and the mobile device. In our product, the act of hearing and selecting will be directed by the wheel movement. </w:t>
      </w:r>
    </w:p>
    <w:p w:rsidR="00857384" w:rsidRDefault="00857384" w:rsidP="00857384">
      <w:pPr>
        <w:autoSpaceDE w:val="0"/>
        <w:autoSpaceDN w:val="0"/>
        <w:adjustRightInd w:val="0"/>
        <w:rPr>
          <w:color w:val="262626"/>
          <w:sz w:val="22"/>
          <w:szCs w:val="22"/>
          <w:lang w:eastAsia="zh-CN"/>
        </w:rPr>
      </w:pPr>
    </w:p>
    <w:p w:rsidR="00857384" w:rsidRDefault="00857384" w:rsidP="00857384">
      <w:pPr>
        <w:autoSpaceDE w:val="0"/>
        <w:autoSpaceDN w:val="0"/>
        <w:adjustRightInd w:val="0"/>
        <w:rPr>
          <w:color w:val="262626"/>
          <w:sz w:val="22"/>
          <w:szCs w:val="22"/>
          <w:lang w:eastAsia="zh-CN"/>
        </w:rPr>
      </w:pPr>
      <w:r>
        <w:rPr>
          <w:noProof/>
          <w:color w:val="262626"/>
          <w:sz w:val="22"/>
          <w:szCs w:val="22"/>
          <w:lang w:eastAsia="zh-TW"/>
        </w:rPr>
        <mc:AlternateContent>
          <mc:Choice Requires="wps">
            <w:drawing>
              <wp:anchor distT="0" distB="0" distL="114300" distR="114300" simplePos="0" relativeHeight="251660288" behindDoc="0" locked="0" layoutInCell="1" allowOverlap="1" wp14:anchorId="41673E7C" wp14:editId="30D504B2">
                <wp:simplePos x="0" y="0"/>
                <wp:positionH relativeFrom="column">
                  <wp:posOffset>3141407</wp:posOffset>
                </wp:positionH>
                <wp:positionV relativeFrom="paragraph">
                  <wp:posOffset>1232566</wp:posOffset>
                </wp:positionV>
                <wp:extent cx="338850" cy="197"/>
                <wp:effectExtent l="0" t="76200" r="42545" b="101600"/>
                <wp:wrapNone/>
                <wp:docPr id="15" name="直线箭头连接符 15"/>
                <wp:cNvGraphicFramePr/>
                <a:graphic xmlns:a="http://schemas.openxmlformats.org/drawingml/2006/main">
                  <a:graphicData uri="http://schemas.microsoft.com/office/word/2010/wordprocessingShape">
                    <wps:wsp>
                      <wps:cNvCnPr/>
                      <wps:spPr>
                        <a:xfrm flipV="1">
                          <a:off x="0" y="0"/>
                          <a:ext cx="338850" cy="19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71DF3C" id="_x0000_t32" coordsize="21600,21600" o:spt="32" o:oned="t" path="m,l21600,21600e" filled="f">
                <v:path arrowok="t" fillok="f" o:connecttype="none"/>
                <o:lock v:ext="edit" shapetype="t"/>
              </v:shapetype>
              <v:shape id="直线箭头连接符 15" o:spid="_x0000_s1026" type="#_x0000_t32" style="position:absolute;margin-left:247.35pt;margin-top:97.05pt;width:26.7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" strokecolor="#5b9bd5 [3204]" strokeweight="2.25pt">
                <v:stroke endarrow="block" joinstyle="miter"/>
              </v:shape>
            </w:pict>
          </mc:Fallback>
        </mc:AlternateContent>
      </w:r>
      <w:r>
        <w:rPr>
          <w:noProof/>
          <w:color w:val="262626"/>
          <w:sz w:val="22"/>
          <w:szCs w:val="22"/>
          <w:lang w:eastAsia="zh-TW"/>
        </w:rPr>
        <mc:AlternateContent>
          <mc:Choice Requires="wps">
            <w:drawing>
              <wp:anchor distT="0" distB="0" distL="114300" distR="114300" simplePos="0" relativeHeight="251659264" behindDoc="0" locked="0" layoutInCell="1" allowOverlap="1" wp14:anchorId="7721FED9" wp14:editId="6E3AB108">
                <wp:simplePos x="0" y="0"/>
                <wp:positionH relativeFrom="column">
                  <wp:posOffset>1311824</wp:posOffset>
                </wp:positionH>
                <wp:positionV relativeFrom="paragraph">
                  <wp:posOffset>1229391</wp:posOffset>
                </wp:positionV>
                <wp:extent cx="338850" cy="197"/>
                <wp:effectExtent l="0" t="76200" r="42545" b="101600"/>
                <wp:wrapNone/>
                <wp:docPr id="11" name="直线箭头连接符 11"/>
                <wp:cNvGraphicFramePr/>
                <a:graphic xmlns:a="http://schemas.openxmlformats.org/drawingml/2006/main">
                  <a:graphicData uri="http://schemas.microsoft.com/office/word/2010/wordprocessingShape">
                    <wps:wsp>
                      <wps:cNvCnPr/>
                      <wps:spPr>
                        <a:xfrm flipV="1">
                          <a:off x="0" y="0"/>
                          <a:ext cx="338850" cy="19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E369C9" id="直线箭头连接符 11" o:spid="_x0000_s1026" type="#_x0000_t32" style="position:absolute;margin-left:103.3pt;margin-top:96.8pt;width:26.7pt;height:0;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" strokecolor="#5b9bd5 [3204]" strokeweight="2.25pt">
                <v:stroke endarrow="block" joinstyle="miter"/>
              </v:shape>
            </w:pict>
          </mc:Fallback>
        </mc:AlternateContent>
      </w:r>
      <w:r>
        <w:rPr>
          <w:noProof/>
          <w:color w:val="262626"/>
          <w:sz w:val="22"/>
          <w:szCs w:val="22"/>
          <w:lang w:eastAsia="zh-TW"/>
        </w:rPr>
        <w:drawing>
          <wp:inline distT="0" distB="0" distL="0" distR="0" wp14:anchorId="5CA676D1" wp14:editId="792913F4">
            <wp:extent cx="1923433" cy="1212433"/>
            <wp:effectExtent l="0" t="0" r="6985" b="6985"/>
            <wp:docPr id="9" name="图片 9" descr="track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ckball"/>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ackgroundRemoval t="3494" b="89825" l="0" r="89925"/>
                              </a14:imgEffect>
                            </a14:imgLayer>
                          </a14:imgProps>
                        </a:ext>
                        <a:ext uri="{28A0092B-C50C-407E-A947-70E740481C1C}">
                          <a14:useLocalDpi xmlns:a14="http://schemas.microsoft.com/office/drawing/2010/main" val="0"/>
                        </a:ext>
                      </a:extLst>
                    </a:blip>
                    <a:srcRect l="14447" r="12317" b="11984"/>
                    <a:stretch/>
                  </pic:blipFill>
                  <pic:spPr bwMode="auto">
                    <a:xfrm rot="16200000">
                      <a:off x="0" y="0"/>
                      <a:ext cx="1942507" cy="1224456"/>
                    </a:xfrm>
                    <a:prstGeom prst="rect">
                      <a:avLst/>
                    </a:prstGeom>
                    <a:noFill/>
                    <a:ln>
                      <a:noFill/>
                    </a:ln>
                    <a:extLst>
                      <a:ext uri="{53640926-AAD7-44D8-BBD7-CCE9431645EC}">
                        <a14:shadowObscured xmlns:a14="http://schemas.microsoft.com/office/drawing/2010/main"/>
                      </a:ext>
                    </a:extLst>
                  </pic:spPr>
                </pic:pic>
              </a:graphicData>
            </a:graphic>
          </wp:inline>
        </w:drawing>
      </w:r>
      <w:r>
        <w:rPr>
          <w:color w:val="262626"/>
          <w:sz w:val="22"/>
          <w:szCs w:val="22"/>
          <w:lang w:eastAsia="zh-CN"/>
        </w:rPr>
        <w:t xml:space="preserve">      </w:t>
      </w:r>
      <w:r>
        <w:rPr>
          <w:noProof/>
          <w:color w:val="262626"/>
          <w:sz w:val="22"/>
          <w:szCs w:val="22"/>
          <w:lang w:eastAsia="zh-TW"/>
        </w:rPr>
        <w:drawing>
          <wp:inline distT="0" distB="0" distL="0" distR="0" wp14:anchorId="37EF644A" wp14:editId="75E72D0B">
            <wp:extent cx="1339443" cy="1511134"/>
            <wp:effectExtent l="0" t="0" r="6985" b="0"/>
            <wp:docPr id="14"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27153" b="100000" l="10000" r="90000"/>
                              </a14:imgEffect>
                            </a14:imgLayer>
                          </a14:imgProps>
                        </a:ext>
                        <a:ext uri="{28A0092B-C50C-407E-A947-70E740481C1C}">
                          <a14:useLocalDpi xmlns:a14="http://schemas.microsoft.com/office/drawing/2010/main" val="0"/>
                        </a:ext>
                      </a:extLst>
                    </a:blip>
                    <a:srcRect t="23549" r="9600"/>
                    <a:stretch/>
                  </pic:blipFill>
                  <pic:spPr bwMode="auto">
                    <a:xfrm>
                      <a:off x="0" y="0"/>
                      <a:ext cx="1358490" cy="1532623"/>
                    </a:xfrm>
                    <a:prstGeom prst="rect">
                      <a:avLst/>
                    </a:prstGeom>
                    <a:noFill/>
                    <a:ln>
                      <a:noFill/>
                    </a:ln>
                    <a:extLst>
                      <a:ext uri="{53640926-AAD7-44D8-BBD7-CCE9431645EC}">
                        <a14:shadowObscured xmlns:a14="http://schemas.microsoft.com/office/drawing/2010/main"/>
                      </a:ext>
                    </a:extLst>
                  </pic:spPr>
                </pic:pic>
              </a:graphicData>
            </a:graphic>
          </wp:inline>
        </w:drawing>
      </w:r>
      <w:r>
        <w:rPr>
          <w:color w:val="262626"/>
          <w:sz w:val="22"/>
          <w:szCs w:val="22"/>
          <w:lang w:eastAsia="zh-CN"/>
        </w:rPr>
        <w:t xml:space="preserve">         </w:t>
      </w:r>
      <w:r w:rsidRPr="00CF3149">
        <w:rPr>
          <w:noProof/>
          <w:color w:val="262626"/>
          <w:sz w:val="22"/>
          <w:szCs w:val="22"/>
          <w:lang w:eastAsia="zh-TW"/>
        </w:rPr>
        <w:drawing>
          <wp:inline distT="0" distB="0" distL="0" distR="0" wp14:anchorId="40B7E7BF" wp14:editId="6A4261D3">
            <wp:extent cx="1075696" cy="2006258"/>
            <wp:effectExtent l="0" t="0" r="0"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1">
                      <a:extLst>
                        <a:ext uri="{28A0092B-C50C-407E-A947-70E740481C1C}">
                          <a14:useLocalDpi xmlns:a14="http://schemas.microsoft.com/office/drawing/2010/main" val="0"/>
                        </a:ext>
                      </a:extLst>
                    </a:blip>
                    <a:srcRect l="34553" t="11058" r="34715" b="12520"/>
                    <a:stretch/>
                  </pic:blipFill>
                  <pic:spPr>
                    <a:xfrm>
                      <a:off x="0" y="0"/>
                      <a:ext cx="1085022" cy="2023653"/>
                    </a:xfrm>
                    <a:prstGeom prst="rect">
                      <a:avLst/>
                    </a:prstGeom>
                  </pic:spPr>
                </pic:pic>
              </a:graphicData>
            </a:graphic>
          </wp:inline>
        </w:drawing>
      </w:r>
    </w:p>
    <w:p w:rsidR="00857384" w:rsidRPr="00626C4A" w:rsidRDefault="00857384" w:rsidP="00857384">
      <w:pPr>
        <w:autoSpaceDE w:val="0"/>
        <w:autoSpaceDN w:val="0"/>
        <w:adjustRightInd w:val="0"/>
        <w:rPr>
          <w:i/>
          <w:color w:val="262626"/>
          <w:sz w:val="22"/>
          <w:szCs w:val="22"/>
          <w:lang w:eastAsia="zh-CN"/>
        </w:rPr>
      </w:pPr>
      <w:r w:rsidRPr="00626C4A">
        <w:rPr>
          <w:i/>
          <w:color w:val="262626"/>
          <w:sz w:val="22"/>
          <w:szCs w:val="22"/>
          <w:lang w:eastAsia="zh-CN"/>
        </w:rPr>
        <w:t xml:space="preserve">   trackball               single click wheel        click wheel base on phone case</w:t>
      </w:r>
    </w:p>
    <w:p w:rsidR="00857384" w:rsidRPr="002B5679" w:rsidRDefault="00857384" w:rsidP="002B5679">
      <w:pPr>
        <w:spacing w:line="360" w:lineRule="auto"/>
        <w:rPr>
          <w:rFonts w:eastAsia="Times New Roman"/>
          <w:i/>
          <w:iCs/>
          <w:color w:val="000000"/>
        </w:rPr>
      </w:pPr>
      <w:r w:rsidRPr="002B5679">
        <w:rPr>
          <w:rFonts w:eastAsia="Times New Roman"/>
          <w:i/>
          <w:iCs/>
          <w:color w:val="000000"/>
        </w:rPr>
        <w:t>Explorations</w:t>
      </w:r>
    </w:p>
    <w:p w:rsidR="00857384" w:rsidRPr="00857384" w:rsidRDefault="00857384" w:rsidP="00857384">
      <w:pPr>
        <w:rPr>
          <w:rFonts w:eastAsia="Times New Roman"/>
          <w:color w:val="000000"/>
        </w:rPr>
      </w:pPr>
      <w:r w:rsidRPr="00857384">
        <w:rPr>
          <w:rFonts w:eastAsia="Times New Roman"/>
          <w:color w:val="000000"/>
        </w:rPr>
        <w:t>Based</w:t>
      </w:r>
      <w:r w:rsidRPr="00857384">
        <w:rPr>
          <w:rFonts w:eastAsia="Times New Roman" w:hint="eastAsia"/>
          <w:color w:val="000000"/>
        </w:rPr>
        <w:t xml:space="preserve"> on the scenarios above, we spent much time considering which type of design could give VI people </w:t>
      </w:r>
      <w:r w:rsidRPr="00857384">
        <w:rPr>
          <w:rFonts w:eastAsia="Times New Roman"/>
          <w:color w:val="000000"/>
        </w:rPr>
        <w:t>comfortable</w:t>
      </w:r>
      <w:r w:rsidRPr="00857384">
        <w:rPr>
          <w:rFonts w:eastAsia="Times New Roman" w:hint="eastAsia"/>
          <w:color w:val="000000"/>
        </w:rPr>
        <w:t xml:space="preserve"> and </w:t>
      </w:r>
      <w:r w:rsidRPr="00857384">
        <w:rPr>
          <w:rFonts w:eastAsia="Times New Roman"/>
          <w:color w:val="000000"/>
        </w:rPr>
        <w:t>convenient</w:t>
      </w:r>
      <w:r w:rsidRPr="00857384">
        <w:rPr>
          <w:rFonts w:eastAsia="Times New Roman" w:hint="eastAsia"/>
          <w:color w:val="000000"/>
        </w:rPr>
        <w:t xml:space="preserve"> interface experience. According to </w:t>
      </w:r>
      <w:r w:rsidRPr="00857384">
        <w:rPr>
          <w:rFonts w:eastAsia="Times New Roman"/>
          <w:color w:val="000000"/>
        </w:rPr>
        <w:t>search</w:t>
      </w:r>
      <w:r w:rsidRPr="00857384">
        <w:rPr>
          <w:rFonts w:eastAsia="Times New Roman" w:hint="eastAsia"/>
          <w:color w:val="000000"/>
        </w:rPr>
        <w:t xml:space="preserve"> some similar products combined the functions of directions, </w:t>
      </w:r>
      <w:r w:rsidRPr="00857384">
        <w:rPr>
          <w:rFonts w:eastAsia="Times New Roman"/>
          <w:color w:val="000000"/>
        </w:rPr>
        <w:t>scrolling movement</w:t>
      </w:r>
      <w:r w:rsidRPr="00857384">
        <w:rPr>
          <w:rFonts w:eastAsia="Times New Roman" w:hint="eastAsia"/>
          <w:color w:val="000000"/>
        </w:rPr>
        <w:t xml:space="preserve"> and V</w:t>
      </w:r>
      <w:r w:rsidRPr="00857384">
        <w:rPr>
          <w:rFonts w:eastAsia="Times New Roman"/>
          <w:color w:val="000000"/>
        </w:rPr>
        <w:t>oiceover</w:t>
      </w:r>
      <w:r w:rsidRPr="00857384">
        <w:rPr>
          <w:rFonts w:eastAsia="Times New Roman" w:hint="eastAsia"/>
          <w:color w:val="000000"/>
        </w:rPr>
        <w:t xml:space="preserve"> as well, the product came to our mind was the </w:t>
      </w:r>
      <w:r w:rsidRPr="00857384">
        <w:rPr>
          <w:rFonts w:eastAsia="Times New Roman"/>
          <w:color w:val="000000"/>
        </w:rPr>
        <w:t>“</w:t>
      </w:r>
      <w:r w:rsidRPr="00857384">
        <w:rPr>
          <w:rFonts w:eastAsia="Times New Roman" w:hint="eastAsia"/>
          <w:color w:val="000000"/>
        </w:rPr>
        <w:t>mouse</w:t>
      </w:r>
      <w:r w:rsidRPr="00857384">
        <w:rPr>
          <w:rFonts w:eastAsia="Times New Roman"/>
          <w:color w:val="000000"/>
        </w:rPr>
        <w:t>”</w:t>
      </w:r>
      <w:r w:rsidRPr="00857384">
        <w:rPr>
          <w:rFonts w:eastAsia="Times New Roman" w:hint="eastAsia"/>
          <w:color w:val="000000"/>
        </w:rPr>
        <w:t xml:space="preserve">, which combines almost has all the functions we need. </w:t>
      </w:r>
    </w:p>
    <w:p w:rsidR="00857384" w:rsidRPr="00626C4A" w:rsidRDefault="00857384" w:rsidP="00857384">
      <w:pPr>
        <w:jc w:val="center"/>
        <w:rPr>
          <w:color w:val="262626"/>
          <w:sz w:val="22"/>
          <w:szCs w:val="22"/>
          <w:lang w:eastAsia="zh-CN"/>
        </w:rPr>
      </w:pPr>
      <w:r w:rsidRPr="00626C4A">
        <w:rPr>
          <w:rFonts w:hint="eastAsia"/>
          <w:noProof/>
          <w:color w:val="262626"/>
          <w:sz w:val="22"/>
          <w:szCs w:val="22"/>
          <w:lang w:eastAsia="zh-TW"/>
        </w:rPr>
        <w:drawing>
          <wp:inline distT="0" distB="0" distL="0" distR="0" wp14:anchorId="1193728F" wp14:editId="609E9072">
            <wp:extent cx="2072005" cy="1268095"/>
            <wp:effectExtent l="0" t="0" r="10795" b="1905"/>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2005" cy="1268095"/>
                    </a:xfrm>
                    <a:prstGeom prst="rect">
                      <a:avLst/>
                    </a:prstGeom>
                    <a:noFill/>
                    <a:ln>
                      <a:noFill/>
                    </a:ln>
                  </pic:spPr>
                </pic:pic>
              </a:graphicData>
            </a:graphic>
          </wp:inline>
        </w:drawing>
      </w:r>
      <w:r w:rsidRPr="00626C4A">
        <w:rPr>
          <w:rFonts w:hint="eastAsia"/>
          <w:noProof/>
          <w:color w:val="262626"/>
          <w:sz w:val="22"/>
          <w:szCs w:val="22"/>
          <w:lang w:eastAsia="zh-TW"/>
        </w:rPr>
        <w:drawing>
          <wp:inline distT="0" distB="0" distL="0" distR="0" wp14:anchorId="3E183D9B" wp14:editId="43003521">
            <wp:extent cx="1976780" cy="1320050"/>
            <wp:effectExtent l="0" t="0" r="4445" b="1270"/>
            <wp:docPr id="3"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9842" cy="1328772"/>
                    </a:xfrm>
                    <a:prstGeom prst="rect">
                      <a:avLst/>
                    </a:prstGeom>
                    <a:noFill/>
                    <a:ln>
                      <a:noFill/>
                    </a:ln>
                  </pic:spPr>
                </pic:pic>
              </a:graphicData>
            </a:graphic>
          </wp:inline>
        </w:drawing>
      </w:r>
    </w:p>
    <w:p w:rsidR="00857384" w:rsidRPr="00857384" w:rsidRDefault="00857384" w:rsidP="00857384">
      <w:pPr>
        <w:rPr>
          <w:rFonts w:eastAsia="Times New Roman"/>
          <w:color w:val="000000"/>
        </w:rPr>
      </w:pPr>
      <w:r w:rsidRPr="00857384">
        <w:rPr>
          <w:rFonts w:eastAsia="Times New Roman" w:hint="eastAsia"/>
          <w:color w:val="000000"/>
        </w:rPr>
        <w:lastRenderedPageBreak/>
        <w:t xml:space="preserve">Firstly, it has a trackball which can show the guidance quick and smoothly. Second is that it is easy to take out, and can be used as an external device. However, </w:t>
      </w:r>
      <w:r w:rsidRPr="00857384">
        <w:rPr>
          <w:rFonts w:eastAsia="Times New Roman"/>
          <w:color w:val="000000"/>
        </w:rPr>
        <w:t>considering</w:t>
      </w:r>
      <w:r w:rsidRPr="00857384">
        <w:rPr>
          <w:rFonts w:eastAsia="Times New Roman" w:hint="eastAsia"/>
          <w:color w:val="000000"/>
        </w:rPr>
        <w:t xml:space="preserve"> the idea of </w:t>
      </w:r>
      <w:r w:rsidRPr="00857384">
        <w:rPr>
          <w:rFonts w:eastAsia="Times New Roman"/>
          <w:color w:val="000000"/>
        </w:rPr>
        <w:t>“</w:t>
      </w:r>
      <w:r w:rsidRPr="00857384">
        <w:rPr>
          <w:rFonts w:eastAsia="Times New Roman" w:hint="eastAsia"/>
          <w:color w:val="000000"/>
        </w:rPr>
        <w:t>simple is the best</w:t>
      </w:r>
      <w:r w:rsidRPr="00857384">
        <w:rPr>
          <w:rFonts w:eastAsia="Times New Roman"/>
          <w:color w:val="000000"/>
        </w:rPr>
        <w:t>”</w:t>
      </w:r>
      <w:r w:rsidRPr="00857384">
        <w:rPr>
          <w:rFonts w:eastAsia="Times New Roman" w:hint="eastAsia"/>
          <w:color w:val="000000"/>
        </w:rPr>
        <w:t>, we do not want VI people to take many devices to go out since they already have many inconveniences in their daily life, and we turn to another device which has the direction button on the phone case that when we hold the mobile phone, it is easy to touch the back button with one hand. For that reason, we also find LG has this kind of button on the back several years ago, but only used for selfie.</w:t>
      </w:r>
    </w:p>
    <w:p w:rsidR="00857384" w:rsidRPr="009A6721" w:rsidRDefault="00857384" w:rsidP="00857384">
      <w:pPr>
        <w:jc w:val="center"/>
        <w:rPr>
          <w:i/>
          <w:color w:val="262626"/>
          <w:sz w:val="22"/>
          <w:szCs w:val="22"/>
          <w:lang w:eastAsia="zh-CN"/>
        </w:rPr>
      </w:pPr>
      <w:r w:rsidRPr="00626C4A">
        <w:rPr>
          <w:rFonts w:hint="eastAsia"/>
          <w:noProof/>
          <w:color w:val="262626"/>
          <w:sz w:val="22"/>
          <w:szCs w:val="22"/>
          <w:lang w:eastAsia="zh-TW"/>
        </w:rPr>
        <w:drawing>
          <wp:anchor distT="0" distB="0" distL="114300" distR="114300" simplePos="0" relativeHeight="251662336" behindDoc="0" locked="0" layoutInCell="1" allowOverlap="1" wp14:anchorId="7A031A50" wp14:editId="64155B68">
            <wp:simplePos x="0" y="0"/>
            <wp:positionH relativeFrom="column">
              <wp:posOffset>1651000</wp:posOffset>
            </wp:positionH>
            <wp:positionV relativeFrom="paragraph">
              <wp:posOffset>146685</wp:posOffset>
            </wp:positionV>
            <wp:extent cx="2101850" cy="2503170"/>
            <wp:effectExtent l="0" t="0" r="6350" b="11430"/>
            <wp:wrapSquare wrapText="bothSides"/>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5778" b="3685"/>
                    <a:stretch/>
                  </pic:blipFill>
                  <pic:spPr bwMode="auto">
                    <a:xfrm>
                      <a:off x="0" y="0"/>
                      <a:ext cx="2101850" cy="2503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C4A">
        <w:rPr>
          <w:color w:val="262626"/>
          <w:sz w:val="22"/>
          <w:szCs w:val="22"/>
          <w:lang w:eastAsia="zh-CN"/>
        </w:rPr>
        <w:br w:type="textWrapping" w:clear="all"/>
      </w:r>
      <w:r w:rsidRPr="00626C4A">
        <w:rPr>
          <w:rFonts w:hint="eastAsia"/>
          <w:i/>
          <w:color w:val="262626"/>
          <w:sz w:val="22"/>
          <w:szCs w:val="22"/>
          <w:lang w:eastAsia="zh-CN"/>
        </w:rPr>
        <w:t>(the red circle is the back button)</w:t>
      </w:r>
    </w:p>
    <w:p w:rsidR="00857384" w:rsidRPr="00857384" w:rsidRDefault="00857384" w:rsidP="00857384">
      <w:pPr>
        <w:rPr>
          <w:rFonts w:eastAsia="Times New Roman"/>
          <w:color w:val="000000"/>
        </w:rPr>
      </w:pPr>
      <w:r w:rsidRPr="00857384">
        <w:rPr>
          <w:rFonts w:eastAsia="Times New Roman" w:hint="eastAsia"/>
          <w:color w:val="000000"/>
        </w:rPr>
        <w:t xml:space="preserve">Thus, what if we mix these two materials together and make a new back case design? </w:t>
      </w:r>
      <w:r w:rsidRPr="00857384">
        <w:rPr>
          <w:rFonts w:eastAsia="Times New Roman"/>
          <w:color w:val="000000"/>
        </w:rPr>
        <w:t>Apparently</w:t>
      </w:r>
      <w:r w:rsidRPr="00857384">
        <w:rPr>
          <w:rFonts w:eastAsia="Times New Roman" w:hint="eastAsia"/>
          <w:color w:val="000000"/>
        </w:rPr>
        <w:t xml:space="preserve">, there is also a similar design which helps us a lot. Since iPod Nano has the touch pad on it, so we think about that whether it is possible for us to redesign it, which means that the back pad has functions of directions, </w:t>
      </w:r>
      <w:r w:rsidRPr="00857384">
        <w:rPr>
          <w:rFonts w:eastAsia="Times New Roman"/>
          <w:color w:val="000000"/>
        </w:rPr>
        <w:t>scrolling movement</w:t>
      </w:r>
      <w:r w:rsidRPr="00857384">
        <w:rPr>
          <w:rFonts w:eastAsia="Times New Roman" w:hint="eastAsia"/>
          <w:color w:val="000000"/>
        </w:rPr>
        <w:t>, and connected to Voiceover as well.</w:t>
      </w:r>
    </w:p>
    <w:p w:rsidR="00857384" w:rsidRPr="00857384" w:rsidRDefault="00857384" w:rsidP="00857384">
      <w:pPr>
        <w:jc w:val="center"/>
        <w:rPr>
          <w:rFonts w:eastAsia="Times New Roman"/>
          <w:color w:val="000000"/>
        </w:rPr>
      </w:pPr>
      <w:r w:rsidRPr="00857384">
        <w:rPr>
          <w:rFonts w:eastAsia="Times New Roman" w:hint="eastAsia"/>
          <w:noProof/>
          <w:color w:val="000000"/>
          <w:lang w:eastAsia="zh-TW"/>
        </w:rPr>
        <w:drawing>
          <wp:inline distT="0" distB="0" distL="0" distR="0" wp14:anchorId="058EFFE4" wp14:editId="59FB8B91">
            <wp:extent cx="1607820" cy="1209675"/>
            <wp:effectExtent l="0" t="0" r="0" b="9525"/>
            <wp:docPr id="5" name="图片 5" descr="TB1jWLAJV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B1jWLAJVXXXXX"/>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7820" cy="1209675"/>
                    </a:xfrm>
                    <a:prstGeom prst="rect">
                      <a:avLst/>
                    </a:prstGeom>
                    <a:noFill/>
                    <a:ln>
                      <a:noFill/>
                    </a:ln>
                  </pic:spPr>
                </pic:pic>
              </a:graphicData>
            </a:graphic>
          </wp:inline>
        </w:drawing>
      </w:r>
    </w:p>
    <w:p w:rsidR="00857384" w:rsidRPr="00857384" w:rsidRDefault="00857384" w:rsidP="00857384">
      <w:pPr>
        <w:jc w:val="center"/>
        <w:rPr>
          <w:rFonts w:eastAsia="SimSun"/>
          <w:i/>
          <w:color w:val="262626"/>
          <w:sz w:val="22"/>
          <w:szCs w:val="22"/>
          <w:lang w:eastAsia="zh-CN"/>
        </w:rPr>
      </w:pPr>
      <w:r w:rsidRPr="00626C4A">
        <w:rPr>
          <w:rFonts w:hint="eastAsia"/>
          <w:i/>
          <w:color w:val="262626"/>
          <w:sz w:val="22"/>
          <w:szCs w:val="22"/>
          <w:lang w:eastAsia="zh-CN"/>
        </w:rPr>
        <w:t>iPod Nano</w:t>
      </w:r>
    </w:p>
    <w:p w:rsidR="002C316B" w:rsidRPr="002C316B" w:rsidRDefault="002A4F53" w:rsidP="00CA286F">
      <w:pPr>
        <w:rPr>
          <w:rStyle w:val="a7"/>
        </w:rPr>
      </w:pPr>
      <w:r>
        <w:rPr>
          <w:rStyle w:val="a7"/>
        </w:rPr>
        <w:t xml:space="preserve">1.3 </w:t>
      </w:r>
      <w:r w:rsidR="002C316B" w:rsidRPr="002C316B">
        <w:rPr>
          <w:rStyle w:val="a7"/>
        </w:rPr>
        <w:t>Reflection-in-action</w:t>
      </w:r>
    </w:p>
    <w:p w:rsidR="00857384" w:rsidRDefault="001228DE" w:rsidP="00857384">
      <w:pPr>
        <w:autoSpaceDE w:val="0"/>
        <w:autoSpaceDN w:val="0"/>
        <w:adjustRightInd w:val="0"/>
        <w:rPr>
          <w:rFonts w:eastAsia="Times New Roman"/>
          <w:b/>
          <w:bCs/>
          <w:iCs/>
          <w:color w:val="000000"/>
        </w:rPr>
      </w:pPr>
      <w:r>
        <w:rPr>
          <w:rFonts w:eastAsia="Times New Roman"/>
          <w:i/>
          <w:color w:val="000000"/>
        </w:rPr>
        <w:t>T</w:t>
      </w:r>
      <w:r w:rsidR="00857384" w:rsidRPr="00857384">
        <w:rPr>
          <w:rFonts w:eastAsia="Times New Roman"/>
          <w:i/>
          <w:color w:val="000000"/>
        </w:rPr>
        <w:t>echnical issues</w:t>
      </w:r>
      <w:r w:rsidR="00857384" w:rsidRPr="00857384">
        <w:rPr>
          <w:rFonts w:eastAsia="Times New Roman"/>
          <w:b/>
          <w:bCs/>
          <w:iCs/>
          <w:color w:val="000000"/>
        </w:rPr>
        <w:t xml:space="preserve"> </w:t>
      </w:r>
    </w:p>
    <w:p w:rsidR="001228DE" w:rsidRDefault="001228DE" w:rsidP="002B5679">
      <w:pPr>
        <w:autoSpaceDE w:val="0"/>
        <w:autoSpaceDN w:val="0"/>
        <w:adjustRightInd w:val="0"/>
        <w:rPr>
          <w:rFonts w:eastAsia="Times New Roman"/>
          <w:color w:val="000000"/>
        </w:rPr>
      </w:pPr>
      <w:r w:rsidRPr="001228DE">
        <w:rPr>
          <w:rFonts w:eastAsia="Times New Roman" w:hint="eastAsia"/>
          <w:color w:val="000000"/>
        </w:rPr>
        <w:t>To realize</w:t>
      </w:r>
      <w:r>
        <w:rPr>
          <w:rFonts w:eastAsia="Times New Roman"/>
          <w:color w:val="000000"/>
        </w:rPr>
        <w:t xml:space="preserve"> the interface mentioned above, we just need to refer to the existing iPod wheel. And just like would we have mentioned in section “</w:t>
      </w:r>
      <w:r w:rsidRPr="001228DE">
        <w:rPr>
          <w:rFonts w:eastAsia="Times New Roman"/>
          <w:color w:val="000000"/>
        </w:rPr>
        <w:t>Constraints and assumptions”</w:t>
      </w:r>
      <w:r>
        <w:rPr>
          <w:rFonts w:eastAsia="Times New Roman"/>
          <w:color w:val="000000"/>
        </w:rPr>
        <w:t xml:space="preserve">, </w:t>
      </w:r>
      <w:r w:rsidR="00BF3C2E">
        <w:rPr>
          <w:rFonts w:eastAsia="Times New Roman"/>
          <w:color w:val="000000"/>
        </w:rPr>
        <w:t xml:space="preserve">we could use </w:t>
      </w:r>
      <w:r>
        <w:rPr>
          <w:rFonts w:eastAsia="Times New Roman"/>
          <w:color w:val="000000"/>
        </w:rPr>
        <w:t xml:space="preserve">the technology </w:t>
      </w:r>
      <w:r w:rsidR="00BF3C2E">
        <w:rPr>
          <w:rFonts w:eastAsia="Times New Roman"/>
          <w:color w:val="000000"/>
        </w:rPr>
        <w:t xml:space="preserve">of headphone jack and blue tooth </w:t>
      </w:r>
      <w:r>
        <w:rPr>
          <w:rFonts w:eastAsia="Times New Roman"/>
          <w:color w:val="000000"/>
        </w:rPr>
        <w:t xml:space="preserve">to </w:t>
      </w:r>
      <w:r>
        <w:rPr>
          <w:rFonts w:eastAsia="Times New Roman"/>
          <w:color w:val="000000"/>
        </w:rPr>
        <w:lastRenderedPageBreak/>
        <w:t>control the phone with an external device easily.</w:t>
      </w:r>
      <w:r w:rsidR="00BF3C2E">
        <w:rPr>
          <w:rFonts w:eastAsia="Times New Roman"/>
          <w:color w:val="000000"/>
        </w:rPr>
        <w:t xml:space="preserve"> The details could be find in the interim report.</w:t>
      </w:r>
    </w:p>
    <w:p w:rsidR="00BF3C2E" w:rsidRDefault="00BF3C2E" w:rsidP="00BF3C2E">
      <w:pPr>
        <w:autoSpaceDE w:val="0"/>
        <w:autoSpaceDN w:val="0"/>
        <w:adjustRightInd w:val="0"/>
        <w:jc w:val="center"/>
        <w:rPr>
          <w:color w:val="262626"/>
          <w:sz w:val="22"/>
          <w:szCs w:val="22"/>
          <w:lang w:eastAsia="zh-CN"/>
        </w:rPr>
      </w:pPr>
      <w:r>
        <w:rPr>
          <w:rFonts w:hint="eastAsia"/>
          <w:noProof/>
          <w:color w:val="262626"/>
          <w:sz w:val="22"/>
          <w:szCs w:val="22"/>
          <w:lang w:eastAsia="zh-TW"/>
        </w:rPr>
        <w:drawing>
          <wp:inline distT="0" distB="0" distL="0" distR="0" wp14:anchorId="73CCE76E" wp14:editId="16D76465">
            <wp:extent cx="967246" cy="1599760"/>
            <wp:effectExtent l="0" t="0" r="0" b="635"/>
            <wp:docPr id="2" name="图片 2" descr="屏幕快照%202015-11-03%20下午9.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屏幕快照%202015-11-03%20下午9.45.10.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696" t="4755" r="20825"/>
                    <a:stretch/>
                  </pic:blipFill>
                  <pic:spPr bwMode="auto">
                    <a:xfrm>
                      <a:off x="0" y="0"/>
                      <a:ext cx="971576" cy="1606922"/>
                    </a:xfrm>
                    <a:prstGeom prst="rect">
                      <a:avLst/>
                    </a:prstGeom>
                    <a:noFill/>
                    <a:ln>
                      <a:noFill/>
                    </a:ln>
                    <a:extLst>
                      <a:ext uri="{53640926-AAD7-44D8-BBD7-CCE9431645EC}">
                        <a14:shadowObscured xmlns:a14="http://schemas.microsoft.com/office/drawing/2010/main"/>
                      </a:ext>
                    </a:extLst>
                  </pic:spPr>
                </pic:pic>
              </a:graphicData>
            </a:graphic>
          </wp:inline>
        </w:drawing>
      </w:r>
      <w:r>
        <w:rPr>
          <w:rFonts w:hint="eastAsia"/>
          <w:noProof/>
          <w:color w:val="262626"/>
          <w:sz w:val="22"/>
          <w:szCs w:val="22"/>
          <w:lang w:eastAsia="zh-TW"/>
        </w:rPr>
        <w:drawing>
          <wp:inline distT="0" distB="0" distL="0" distR="0" wp14:anchorId="60332CDD" wp14:editId="264D00A4">
            <wp:extent cx="1367550" cy="1137446"/>
            <wp:effectExtent l="0" t="0" r="0" b="0"/>
            <wp:docPr id="8" name="图片 8" descr="OSX_BLUETOOTH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X_BLUETOOTH_ICO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4344" cy="1159731"/>
                    </a:xfrm>
                    <a:prstGeom prst="rect">
                      <a:avLst/>
                    </a:prstGeom>
                    <a:noFill/>
                    <a:ln>
                      <a:noFill/>
                    </a:ln>
                  </pic:spPr>
                </pic:pic>
              </a:graphicData>
            </a:graphic>
          </wp:inline>
        </w:drawing>
      </w:r>
    </w:p>
    <w:p w:rsidR="00BF3C2E" w:rsidRPr="00BF3C2E" w:rsidRDefault="00BF3C2E" w:rsidP="00BF3C2E">
      <w:pPr>
        <w:autoSpaceDE w:val="0"/>
        <w:autoSpaceDN w:val="0"/>
        <w:adjustRightInd w:val="0"/>
        <w:jc w:val="center"/>
        <w:rPr>
          <w:rFonts w:eastAsia="SimSun"/>
          <w:i/>
          <w:color w:val="262626"/>
          <w:sz w:val="22"/>
          <w:szCs w:val="22"/>
          <w:lang w:eastAsia="zh-CN"/>
        </w:rPr>
      </w:pPr>
      <w:r w:rsidRPr="00626C4A">
        <w:rPr>
          <w:i/>
          <w:color w:val="262626"/>
          <w:sz w:val="22"/>
          <w:szCs w:val="22"/>
          <w:lang w:eastAsia="zh-CN"/>
        </w:rPr>
        <w:t>Headphone jack    Booth tooth</w:t>
      </w:r>
    </w:p>
    <w:p w:rsidR="001228DE" w:rsidRPr="00AB585B" w:rsidRDefault="00BF3C2E" w:rsidP="001228DE">
      <w:pPr>
        <w:spacing w:line="360" w:lineRule="auto"/>
        <w:rPr>
          <w:rFonts w:eastAsia="SimSun"/>
          <w:i/>
          <w:color w:val="000000"/>
          <w:lang w:eastAsia="zh-CN"/>
        </w:rPr>
      </w:pPr>
      <w:r w:rsidRPr="00AB585B">
        <w:rPr>
          <w:rFonts w:eastAsia="SimSun" w:hint="eastAsia"/>
          <w:i/>
          <w:color w:val="000000"/>
          <w:lang w:eastAsia="zh-CN"/>
        </w:rPr>
        <w:t>Experiment</w:t>
      </w:r>
    </w:p>
    <w:p w:rsidR="00BF3C2E" w:rsidRPr="002B5679" w:rsidRDefault="00BF3C2E" w:rsidP="002B5679">
      <w:pPr>
        <w:autoSpaceDE w:val="0"/>
        <w:autoSpaceDN w:val="0"/>
        <w:adjustRightInd w:val="0"/>
        <w:rPr>
          <w:rFonts w:eastAsia="Times New Roman"/>
          <w:color w:val="000000"/>
        </w:rPr>
      </w:pPr>
      <w:r w:rsidRPr="002B5679">
        <w:rPr>
          <w:rFonts w:eastAsia="Times New Roman"/>
          <w:color w:val="000000"/>
        </w:rPr>
        <w:t>We explored all the functions VoiceOver could realize and what signals the audio jack could transfer. With these experiments, we think our product is implementable.</w:t>
      </w:r>
    </w:p>
    <w:p w:rsidR="00BF3C2E" w:rsidRPr="00AB585B" w:rsidRDefault="00BF3C2E" w:rsidP="001228DE">
      <w:pPr>
        <w:spacing w:line="360" w:lineRule="auto"/>
        <w:rPr>
          <w:rFonts w:eastAsia="SimSun"/>
          <w:i/>
          <w:color w:val="000000"/>
          <w:lang w:eastAsia="zh-CN"/>
        </w:rPr>
      </w:pPr>
      <w:r w:rsidRPr="00AB585B">
        <w:rPr>
          <w:rFonts w:eastAsia="SimSun"/>
          <w:i/>
          <w:color w:val="000000"/>
          <w:lang w:eastAsia="zh-CN"/>
        </w:rPr>
        <w:t>Expected Resources</w:t>
      </w:r>
    </w:p>
    <w:p w:rsidR="00BF3C2E" w:rsidRPr="002B5679" w:rsidRDefault="00BF3C2E" w:rsidP="002B5679">
      <w:pPr>
        <w:autoSpaceDE w:val="0"/>
        <w:autoSpaceDN w:val="0"/>
        <w:adjustRightInd w:val="0"/>
        <w:rPr>
          <w:rFonts w:eastAsia="Times New Roman"/>
          <w:color w:val="000000"/>
        </w:rPr>
      </w:pPr>
      <w:r w:rsidRPr="002B5679">
        <w:rPr>
          <w:rFonts w:eastAsia="Times New Roman" w:hint="eastAsia"/>
          <w:color w:val="000000"/>
        </w:rPr>
        <w:t>There are three kind resources</w:t>
      </w:r>
      <w:r w:rsidR="00AB585B" w:rsidRPr="002B5679">
        <w:rPr>
          <w:rFonts w:eastAsia="Times New Roman"/>
          <w:color w:val="000000"/>
        </w:rPr>
        <w:t xml:space="preserve"> which</w:t>
      </w:r>
      <w:r w:rsidRPr="002B5679">
        <w:rPr>
          <w:rFonts w:eastAsia="Times New Roman" w:hint="eastAsia"/>
          <w:color w:val="000000"/>
        </w:rPr>
        <w:t xml:space="preserve"> are very significant in this design</w:t>
      </w:r>
      <w:r w:rsidR="00AB585B" w:rsidRPr="002B5679">
        <w:rPr>
          <w:rFonts w:eastAsia="Times New Roman"/>
          <w:color w:val="000000"/>
        </w:rPr>
        <w:t xml:space="preserve"> and have been explained in the interim report:</w:t>
      </w:r>
      <w:r w:rsidRPr="002B5679">
        <w:rPr>
          <w:rFonts w:eastAsia="Times New Roman" w:hint="eastAsia"/>
          <w:color w:val="000000"/>
        </w:rPr>
        <w:t xml:space="preserve"> </w:t>
      </w:r>
    </w:p>
    <w:p w:rsidR="00BF3C2E" w:rsidRPr="002B5679" w:rsidRDefault="00BF3C2E" w:rsidP="002B5679">
      <w:pPr>
        <w:pStyle w:val="a5"/>
        <w:numPr>
          <w:ilvl w:val="0"/>
          <w:numId w:val="10"/>
        </w:numPr>
        <w:autoSpaceDE w:val="0"/>
        <w:autoSpaceDN w:val="0"/>
        <w:adjustRightInd w:val="0"/>
        <w:rPr>
          <w:rFonts w:ascii="Times New Roman" w:eastAsia="Times New Roman" w:hAnsi="Times New Roman"/>
          <w:color w:val="000000"/>
        </w:rPr>
      </w:pPr>
      <w:r w:rsidRPr="002B5679">
        <w:rPr>
          <w:rFonts w:ascii="Times New Roman" w:eastAsia="Times New Roman" w:hAnsi="Times New Roman"/>
          <w:color w:val="000000"/>
        </w:rPr>
        <w:t>The patent resource</w:t>
      </w:r>
    </w:p>
    <w:p w:rsidR="00BF3C2E" w:rsidRPr="002B5679" w:rsidRDefault="00BF3C2E" w:rsidP="002B5679">
      <w:pPr>
        <w:pStyle w:val="a5"/>
        <w:numPr>
          <w:ilvl w:val="0"/>
          <w:numId w:val="10"/>
        </w:numPr>
        <w:autoSpaceDE w:val="0"/>
        <w:autoSpaceDN w:val="0"/>
        <w:adjustRightInd w:val="0"/>
        <w:rPr>
          <w:rFonts w:ascii="Times New Roman" w:eastAsia="Times New Roman" w:hAnsi="Times New Roman"/>
          <w:color w:val="000000"/>
        </w:rPr>
      </w:pPr>
      <w:r w:rsidRPr="002B5679">
        <w:rPr>
          <w:rFonts w:ascii="Times New Roman" w:eastAsia="Times New Roman" w:hAnsi="Times New Roman"/>
          <w:color w:val="000000"/>
        </w:rPr>
        <w:t>The communication with VI people</w:t>
      </w:r>
    </w:p>
    <w:p w:rsidR="00BF3C2E" w:rsidRPr="002B5679" w:rsidRDefault="002B5679" w:rsidP="002B5679">
      <w:pPr>
        <w:autoSpaceDE w:val="0"/>
        <w:autoSpaceDN w:val="0"/>
        <w:adjustRightInd w:val="0"/>
        <w:rPr>
          <w:rFonts w:eastAsia="Times New Roman"/>
          <w:color w:val="000000"/>
        </w:rPr>
      </w:pPr>
      <w:r w:rsidRPr="002B5679">
        <w:rPr>
          <w:rFonts w:eastAsia="Times New Roman"/>
          <w:color w:val="000000"/>
        </w:rPr>
        <w:t xml:space="preserve">3. </w:t>
      </w:r>
      <w:r w:rsidR="00BF3C2E" w:rsidRPr="002B5679">
        <w:rPr>
          <w:rFonts w:eastAsia="Times New Roman"/>
          <w:color w:val="000000"/>
        </w:rPr>
        <w:t>The technical resource</w:t>
      </w:r>
    </w:p>
    <w:p w:rsidR="001228DE" w:rsidRPr="00AB585B" w:rsidRDefault="00AB585B" w:rsidP="002B5679">
      <w:pPr>
        <w:spacing w:line="360" w:lineRule="auto"/>
        <w:rPr>
          <w:rFonts w:eastAsia="SimSun"/>
          <w:i/>
          <w:color w:val="000000"/>
          <w:lang w:eastAsia="zh-CN"/>
        </w:rPr>
      </w:pPr>
      <w:r w:rsidRPr="00AB585B">
        <w:rPr>
          <w:rFonts w:eastAsia="SimSun" w:hint="eastAsia"/>
          <w:i/>
          <w:color w:val="000000"/>
          <w:lang w:eastAsia="zh-CN"/>
        </w:rPr>
        <w:t>Acceptance of s</w:t>
      </w:r>
      <w:r>
        <w:rPr>
          <w:rFonts w:eastAsia="SimSun" w:hint="eastAsia"/>
          <w:i/>
          <w:color w:val="000000"/>
          <w:lang w:eastAsia="zh-CN"/>
        </w:rPr>
        <w:t xml:space="preserve">takeholders, </w:t>
      </w:r>
      <w:r w:rsidRPr="00AB585B">
        <w:rPr>
          <w:rFonts w:eastAsia="SimSun" w:hint="eastAsia"/>
          <w:i/>
          <w:color w:val="000000"/>
          <w:lang w:eastAsia="zh-CN"/>
        </w:rPr>
        <w:t xml:space="preserve">the relationship to </w:t>
      </w:r>
      <w:r w:rsidRPr="00AB585B">
        <w:rPr>
          <w:rFonts w:eastAsia="SimSun"/>
          <w:i/>
          <w:color w:val="000000"/>
          <w:lang w:eastAsia="zh-CN"/>
        </w:rPr>
        <w:t>“measure of success</w:t>
      </w:r>
      <w:r>
        <w:rPr>
          <w:rFonts w:eastAsia="SimSun"/>
          <w:i/>
          <w:color w:val="000000"/>
          <w:lang w:eastAsia="zh-CN"/>
        </w:rPr>
        <w:t>”</w:t>
      </w:r>
    </w:p>
    <w:p w:rsidR="001228DE" w:rsidRPr="002B5679" w:rsidRDefault="001228DE" w:rsidP="002B5679">
      <w:pPr>
        <w:autoSpaceDE w:val="0"/>
        <w:autoSpaceDN w:val="0"/>
        <w:adjustRightInd w:val="0"/>
        <w:rPr>
          <w:rFonts w:eastAsia="Times New Roman"/>
          <w:color w:val="000000"/>
        </w:rPr>
      </w:pPr>
      <w:r>
        <w:rPr>
          <w:rFonts w:eastAsia="SimSun" w:hint="eastAsia"/>
          <w:color w:val="000000"/>
          <w:lang w:eastAsia="zh-CN"/>
        </w:rPr>
        <w:t xml:space="preserve">Generally, from the feedback from Mr. </w:t>
      </w:r>
      <w:r>
        <w:rPr>
          <w:rFonts w:eastAsia="SimSun"/>
          <w:color w:val="000000"/>
          <w:lang w:eastAsia="zh-CN"/>
        </w:rPr>
        <w:t xml:space="preserve">Mok, we believe the stakeholders are very satisfied with our design of click wheel. To analyze the functionality of our product, we simulated a scenario and ask Mr. Mok to finish a series of operating tasks to judge whether our product is well designed. We are observing how Mr. Mok operate the click wheel and realizing the corresponding function of the specific movement in another phone. By doing so, we could roughly show how our product works without a </w:t>
      </w:r>
      <w:r w:rsidRPr="002B5679">
        <w:rPr>
          <w:rFonts w:eastAsia="Times New Roman"/>
          <w:color w:val="000000"/>
        </w:rPr>
        <w:t xml:space="preserve">solid, tangible and functional product. </w:t>
      </w:r>
    </w:p>
    <w:p w:rsidR="00C16BE0" w:rsidRPr="002B5679" w:rsidRDefault="002B5679" w:rsidP="002B5679">
      <w:pPr>
        <w:autoSpaceDE w:val="0"/>
        <w:autoSpaceDN w:val="0"/>
        <w:adjustRightInd w:val="0"/>
        <w:rPr>
          <w:rFonts w:eastAsia="Times New Roman"/>
          <w:color w:val="000000"/>
        </w:rPr>
      </w:pPr>
      <w:r w:rsidRPr="002B5679">
        <w:rPr>
          <w:rFonts w:eastAsia="Times New Roman"/>
          <w:color w:val="000000"/>
        </w:rPr>
        <w:t xml:space="preserve">The acceptance level of stakeholders is closely linked to our “measure of success”, because we would like to create an easy-to-use product which could offer the physical touching feeling. </w:t>
      </w:r>
      <w:r w:rsidR="00C16BE0">
        <w:rPr>
          <w:rFonts w:eastAsia="Times New Roman"/>
          <w:color w:val="000000"/>
        </w:rPr>
        <w:t>How satisfied our stakeholders are will affect a lot on whether our product is successful.</w:t>
      </w:r>
    </w:p>
    <w:p w:rsidR="001228DE" w:rsidRDefault="00AB585B" w:rsidP="001228DE">
      <w:pPr>
        <w:spacing w:line="360" w:lineRule="auto"/>
        <w:rPr>
          <w:rFonts w:eastAsia="SimSun"/>
          <w:i/>
          <w:color w:val="000000"/>
          <w:lang w:eastAsia="zh-CN"/>
        </w:rPr>
      </w:pPr>
      <w:r w:rsidRPr="00AB585B">
        <w:rPr>
          <w:rFonts w:eastAsia="SimSun" w:hint="eastAsia"/>
          <w:i/>
          <w:color w:val="000000"/>
          <w:lang w:eastAsia="zh-CN"/>
        </w:rPr>
        <w:t>The prototype</w:t>
      </w:r>
    </w:p>
    <w:p w:rsidR="00AB585B" w:rsidRDefault="00C16BE0" w:rsidP="00C16BE0">
      <w:pPr>
        <w:autoSpaceDE w:val="0"/>
        <w:autoSpaceDN w:val="0"/>
        <w:adjustRightInd w:val="0"/>
        <w:rPr>
          <w:rFonts w:eastAsia="SimSun"/>
          <w:color w:val="000000"/>
          <w:lang w:eastAsia="zh-CN"/>
        </w:rPr>
      </w:pPr>
      <w:r w:rsidRPr="00C16BE0">
        <w:rPr>
          <w:rFonts w:eastAsia="SimSun"/>
          <w:color w:val="000000"/>
          <w:lang w:eastAsia="zh-CN"/>
        </w:rPr>
        <w:t xml:space="preserve">We stuck the click wheel on the phone case to build the prototype. Although the prototype is </w:t>
      </w:r>
      <w:r>
        <w:rPr>
          <w:rFonts w:eastAsia="SimSun"/>
          <w:color w:val="000000"/>
          <w:lang w:eastAsia="zh-CN"/>
        </w:rPr>
        <w:t xml:space="preserve">not functional, just like what have mentioned before, we simulated an implemented click wheel by operating another phone while observing the interviewee’s finger movement. </w:t>
      </w:r>
    </w:p>
    <w:p w:rsidR="006838B8" w:rsidRDefault="006838B8" w:rsidP="00C16BE0">
      <w:pPr>
        <w:autoSpaceDE w:val="0"/>
        <w:autoSpaceDN w:val="0"/>
        <w:adjustRightInd w:val="0"/>
        <w:rPr>
          <w:noProof/>
          <w:lang w:eastAsia="zh-TW"/>
        </w:rPr>
      </w:pPr>
    </w:p>
    <w:p w:rsidR="00C16BE0" w:rsidRDefault="006838B8" w:rsidP="006838B8">
      <w:pPr>
        <w:autoSpaceDE w:val="0"/>
        <w:autoSpaceDN w:val="0"/>
        <w:adjustRightInd w:val="0"/>
        <w:jc w:val="center"/>
        <w:rPr>
          <w:rFonts w:eastAsia="SimSun"/>
          <w:color w:val="000000"/>
          <w:lang w:eastAsia="zh-CN"/>
        </w:rPr>
      </w:pPr>
      <w:r>
        <w:rPr>
          <w:noProof/>
          <w:lang w:eastAsia="zh-TW"/>
        </w:rPr>
        <w:drawing>
          <wp:inline distT="0" distB="0" distL="0" distR="0" wp14:anchorId="28FB335F" wp14:editId="67128BB8">
            <wp:extent cx="1676400" cy="23368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18" t="18201" r="44498" b="2998"/>
                    <a:stretch/>
                  </pic:blipFill>
                  <pic:spPr bwMode="auto">
                    <a:xfrm>
                      <a:off x="0" y="0"/>
                      <a:ext cx="1676400" cy="2336800"/>
                    </a:xfrm>
                    <a:prstGeom prst="rect">
                      <a:avLst/>
                    </a:prstGeom>
                    <a:ln>
                      <a:noFill/>
                    </a:ln>
                    <a:extLst>
                      <a:ext uri="{53640926-AAD7-44D8-BBD7-CCE9431645EC}">
                        <a14:shadowObscured xmlns:a14="http://schemas.microsoft.com/office/drawing/2010/main"/>
                      </a:ext>
                    </a:extLst>
                  </pic:spPr>
                </pic:pic>
              </a:graphicData>
            </a:graphic>
          </wp:inline>
        </w:drawing>
      </w:r>
    </w:p>
    <w:p w:rsidR="006838B8" w:rsidRPr="006838B8" w:rsidRDefault="006838B8" w:rsidP="006838B8">
      <w:pPr>
        <w:autoSpaceDE w:val="0"/>
        <w:autoSpaceDN w:val="0"/>
        <w:adjustRightInd w:val="0"/>
        <w:jc w:val="center"/>
        <w:rPr>
          <w:i/>
          <w:color w:val="262626"/>
          <w:sz w:val="22"/>
          <w:szCs w:val="22"/>
          <w:lang w:eastAsia="zh-CN"/>
        </w:rPr>
      </w:pPr>
      <w:r>
        <w:rPr>
          <w:rFonts w:hint="eastAsia"/>
          <w:i/>
          <w:color w:val="262626"/>
          <w:sz w:val="22"/>
          <w:szCs w:val="22"/>
          <w:lang w:eastAsia="zh-CN"/>
        </w:rPr>
        <w:t>t</w:t>
      </w:r>
      <w:r>
        <w:rPr>
          <w:i/>
          <w:color w:val="262626"/>
          <w:sz w:val="22"/>
          <w:szCs w:val="22"/>
          <w:lang w:eastAsia="zh-CN"/>
        </w:rPr>
        <w:t>he prototype</w:t>
      </w:r>
    </w:p>
    <w:p w:rsidR="00701CDA" w:rsidRPr="00C16BE0" w:rsidRDefault="0078109D" w:rsidP="00701CDA">
      <w:pPr>
        <w:rPr>
          <w:b/>
          <w:bCs/>
        </w:rPr>
      </w:pPr>
      <w:r>
        <w:rPr>
          <w:rStyle w:val="a7"/>
        </w:rPr>
        <w:t xml:space="preserve">1.4 </w:t>
      </w:r>
      <w:r w:rsidR="002C316B" w:rsidRPr="002C316B">
        <w:rPr>
          <w:rStyle w:val="a7"/>
        </w:rPr>
        <w:t>Reflection-on-action</w:t>
      </w:r>
    </w:p>
    <w:p w:rsidR="006838B8" w:rsidRPr="00722DA1" w:rsidRDefault="00722DA1" w:rsidP="00722DA1">
      <w:pPr>
        <w:spacing w:line="360" w:lineRule="auto"/>
        <w:rPr>
          <w:rFonts w:eastAsia="SimSun"/>
          <w:i/>
          <w:color w:val="000000"/>
          <w:lang w:eastAsia="zh-CN"/>
        </w:rPr>
      </w:pPr>
      <w:r w:rsidRPr="00722DA1">
        <w:rPr>
          <w:rFonts w:eastAsia="SimSun" w:hint="eastAsia"/>
          <w:i/>
          <w:color w:val="000000"/>
          <w:lang w:eastAsia="zh-CN"/>
        </w:rPr>
        <w:t>Production Plan</w:t>
      </w:r>
    </w:p>
    <w:p w:rsidR="005B4DA2" w:rsidRDefault="005B4DA2" w:rsidP="005B4DA2">
      <w:pPr>
        <w:rPr>
          <w:rFonts w:eastAsia="SimSun"/>
          <w:color w:val="000000"/>
          <w:lang w:eastAsia="zh-CN"/>
        </w:rPr>
      </w:pPr>
      <w:r>
        <w:rPr>
          <w:rFonts w:eastAsia="SimSun" w:hint="eastAsia"/>
          <w:color w:val="000000"/>
          <w:lang w:eastAsia="zh-CN"/>
        </w:rPr>
        <w:t xml:space="preserve">The </w:t>
      </w:r>
      <w:r>
        <w:rPr>
          <w:rFonts w:eastAsia="SimSun"/>
          <w:color w:val="000000"/>
          <w:lang w:eastAsia="zh-CN"/>
        </w:rPr>
        <w:t xml:space="preserve">most important </w:t>
      </w:r>
      <w:r>
        <w:rPr>
          <w:rFonts w:eastAsia="SimSun" w:hint="eastAsia"/>
          <w:color w:val="000000"/>
          <w:lang w:eastAsia="zh-CN"/>
        </w:rPr>
        <w:t>resources</w:t>
      </w:r>
      <w:r>
        <w:rPr>
          <w:rFonts w:eastAsia="SimSun"/>
          <w:color w:val="000000"/>
          <w:lang w:eastAsia="zh-CN"/>
        </w:rPr>
        <w:t xml:space="preserve"> in design process have been mentioned in the “</w:t>
      </w:r>
      <w:r w:rsidRPr="005B4DA2">
        <w:rPr>
          <w:rFonts w:eastAsia="SimSun"/>
          <w:color w:val="000000"/>
          <w:lang w:eastAsia="zh-CN"/>
        </w:rPr>
        <w:t>Expected Resources” part under section 1.3</w:t>
      </w:r>
      <w:r>
        <w:rPr>
          <w:rFonts w:eastAsia="SimSun"/>
          <w:color w:val="000000"/>
          <w:lang w:eastAsia="zh-CN"/>
        </w:rPr>
        <w:t>. However, different resource</w:t>
      </w:r>
      <w:r w:rsidR="00664620">
        <w:rPr>
          <w:rFonts w:eastAsia="SimSun"/>
          <w:color w:val="000000"/>
          <w:lang w:eastAsia="zh-CN"/>
        </w:rPr>
        <w:t>s are needed in production. The expected resources are roughly the same as the resources an electronic manufactory has. The manpower will profession skills, the machines for mass production, the raw materials and so on.</w:t>
      </w:r>
    </w:p>
    <w:p w:rsidR="00664620" w:rsidRPr="005B4DA2" w:rsidRDefault="00664620" w:rsidP="005B4DA2">
      <w:pPr>
        <w:rPr>
          <w:rFonts w:eastAsia="SimSun"/>
          <w:color w:val="000000"/>
          <w:lang w:eastAsia="zh-CN"/>
        </w:rPr>
      </w:pPr>
      <w:r>
        <w:rPr>
          <w:rFonts w:eastAsia="SimSun"/>
          <w:color w:val="000000"/>
          <w:lang w:eastAsia="zh-CN"/>
        </w:rPr>
        <w:t>So the best and easiest production plan is to assign the production task to an electronic manufactory. We need to offer the design and all the technical details. Then, the manufactory could design the circuit and start the production.</w:t>
      </w:r>
      <w:r>
        <w:rPr>
          <w:rFonts w:eastAsia="SimSun" w:hint="eastAsia"/>
          <w:color w:val="000000"/>
          <w:lang w:eastAsia="zh-CN"/>
        </w:rPr>
        <w:t xml:space="preserve"> </w:t>
      </w:r>
      <w:r>
        <w:rPr>
          <w:rFonts w:eastAsia="SimSun"/>
          <w:color w:val="000000"/>
          <w:lang w:eastAsia="zh-CN"/>
        </w:rPr>
        <w:t xml:space="preserve">We believe it is a relatively realistic plan if we have enough money and time. </w:t>
      </w:r>
    </w:p>
    <w:p w:rsidR="006838B8" w:rsidRPr="005B4DA2" w:rsidRDefault="00AE25FB" w:rsidP="00701CDA">
      <w:pPr>
        <w:rPr>
          <w:rFonts w:eastAsia="SimSun"/>
          <w:color w:val="000000"/>
          <w:lang w:eastAsia="zh-CN"/>
        </w:rPr>
      </w:pPr>
      <w:r>
        <w:rPr>
          <w:rFonts w:eastAsia="SimSun"/>
          <w:color w:val="000000"/>
          <w:lang w:eastAsia="zh-CN"/>
        </w:rPr>
        <w:t xml:space="preserve">Although we plan to assign the production to electronic manufactory, it does not mean that there will never be any oversight. </w:t>
      </w:r>
      <w:r>
        <w:rPr>
          <w:rFonts w:eastAsia="SimSun" w:hint="eastAsia"/>
          <w:color w:val="000000"/>
          <w:lang w:eastAsia="zh-CN"/>
        </w:rPr>
        <w:t>There are</w:t>
      </w:r>
      <w:r>
        <w:rPr>
          <w:rFonts w:eastAsia="SimSun"/>
          <w:color w:val="000000"/>
          <w:lang w:eastAsia="zh-CN"/>
        </w:rPr>
        <w:t xml:space="preserve"> still</w:t>
      </w:r>
      <w:r>
        <w:rPr>
          <w:rFonts w:eastAsia="SimSun" w:hint="eastAsia"/>
          <w:color w:val="000000"/>
          <w:lang w:eastAsia="zh-CN"/>
        </w:rPr>
        <w:t xml:space="preserve"> some potential risk </w:t>
      </w:r>
      <w:r>
        <w:rPr>
          <w:rFonts w:eastAsia="SimSun"/>
          <w:color w:val="000000"/>
          <w:lang w:eastAsia="zh-CN"/>
        </w:rPr>
        <w:t>such as that the technology power of small manufactory is not enough to create our product while the big electronic manufactory is too experience. So, we need to keep a balance between the expense and the quality and make sure we make right choice.</w:t>
      </w:r>
    </w:p>
    <w:p w:rsidR="006838B8" w:rsidRPr="00701CDA" w:rsidRDefault="006838B8" w:rsidP="00701CDA">
      <w:pPr>
        <w:rPr>
          <w:rFonts w:eastAsia="Times New Roman"/>
          <w:color w:val="000000"/>
        </w:rPr>
      </w:pPr>
    </w:p>
    <w:p w:rsidR="00CA286F" w:rsidRPr="00717942" w:rsidRDefault="00717942" w:rsidP="00717942">
      <w:pPr>
        <w:spacing w:line="360" w:lineRule="auto"/>
        <w:rPr>
          <w:rFonts w:eastAsia="SimSun"/>
          <w:i/>
          <w:color w:val="000000"/>
          <w:lang w:eastAsia="zh-CN"/>
        </w:rPr>
      </w:pPr>
      <w:r w:rsidRPr="00717942">
        <w:rPr>
          <w:rFonts w:eastAsia="SimSun" w:hint="eastAsia"/>
          <w:i/>
          <w:color w:val="000000"/>
          <w:lang w:eastAsia="zh-CN"/>
        </w:rPr>
        <w:t>T</w:t>
      </w:r>
      <w:r w:rsidRPr="00717942">
        <w:rPr>
          <w:rFonts w:eastAsia="SimSun"/>
          <w:i/>
          <w:color w:val="000000"/>
          <w:lang w:eastAsia="zh-CN"/>
        </w:rPr>
        <w:t>h</w:t>
      </w:r>
      <w:r w:rsidRPr="00717942">
        <w:rPr>
          <w:rFonts w:eastAsia="SimSun" w:hint="eastAsia"/>
          <w:i/>
          <w:color w:val="000000"/>
          <w:lang w:eastAsia="zh-CN"/>
        </w:rPr>
        <w:t>e important scenarios and understanding of stakeholders</w:t>
      </w:r>
    </w:p>
    <w:p w:rsidR="00717942" w:rsidRDefault="00717942">
      <w:pPr>
        <w:rPr>
          <w:rFonts w:eastAsia="SimSun"/>
          <w:lang w:eastAsia="zh-CN"/>
        </w:rPr>
      </w:pPr>
      <w:r>
        <w:rPr>
          <w:rFonts w:eastAsia="SimSun"/>
          <w:lang w:eastAsia="zh-CN"/>
        </w:rPr>
        <w:t>We think we have made a satisfactory video simulation which includes the most important scenario that a VI person walking outside with his or her white cane while the phone gets several notifications. This scenario shows the urgent need of freeing one hand to operate the phone, because VI people could not easily control the phone with one hand while the other one is occupied by the white cane.</w:t>
      </w:r>
    </w:p>
    <w:p w:rsidR="00717942" w:rsidRPr="00717942" w:rsidRDefault="00717942" w:rsidP="00717942">
      <w:pPr>
        <w:spacing w:line="360" w:lineRule="auto"/>
        <w:rPr>
          <w:rFonts w:eastAsia="SimSun"/>
          <w:i/>
          <w:color w:val="000000"/>
          <w:lang w:eastAsia="zh-CN"/>
        </w:rPr>
      </w:pPr>
      <w:r w:rsidRPr="00717942">
        <w:rPr>
          <w:rFonts w:eastAsia="SimSun"/>
          <w:i/>
          <w:color w:val="000000"/>
          <w:lang w:eastAsia="zh-CN"/>
        </w:rPr>
        <w:t>The technical details</w:t>
      </w:r>
    </w:p>
    <w:p w:rsidR="00722DA1" w:rsidRDefault="000F6A92" w:rsidP="00722DA1">
      <w:pPr>
        <w:rPr>
          <w:rFonts w:eastAsia="SimSun"/>
          <w:lang w:eastAsia="zh-CN"/>
        </w:rPr>
      </w:pPr>
      <w:r w:rsidRPr="00A36B05">
        <w:rPr>
          <w:noProof/>
          <w:lang w:eastAsia="zh-TW"/>
        </w:rPr>
        <w:lastRenderedPageBreak/>
        <w:drawing>
          <wp:anchor distT="0" distB="0" distL="114300" distR="114300" simplePos="0" relativeHeight="251663360" behindDoc="0" locked="0" layoutInCell="1" allowOverlap="1" wp14:anchorId="30362671" wp14:editId="286D8A61">
            <wp:simplePos x="0" y="0"/>
            <wp:positionH relativeFrom="column">
              <wp:posOffset>3778250</wp:posOffset>
            </wp:positionH>
            <wp:positionV relativeFrom="paragraph">
              <wp:posOffset>247650</wp:posOffset>
            </wp:positionV>
            <wp:extent cx="1955800" cy="1511300"/>
            <wp:effectExtent l="0" t="0" r="6350" b="0"/>
            <wp:wrapSquare wrapText="bothSides"/>
            <wp:docPr id="10" name="图片 10" descr="C:\Users\Sea\Desktop\Master\Courses\clifford-Visually Impaired\prototype_img\technical_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Desktop\Master\Courses\clifford-Visually Impaired\prototype_img\technical_detail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31546" t="7706" r="31367" b="54083"/>
                    <a:stretch/>
                  </pic:blipFill>
                  <pic:spPr bwMode="auto">
                    <a:xfrm>
                      <a:off x="0" y="0"/>
                      <a:ext cx="1955800" cy="151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2DA1">
        <w:rPr>
          <w:rFonts w:eastAsia="SimSun"/>
          <w:lang w:eastAsia="zh-CN"/>
        </w:rPr>
        <w:t xml:space="preserve">The technical details are mainly about the exact data of the click wheel’s size, position, materials and so on. </w:t>
      </w:r>
      <w:r w:rsidR="000100A6">
        <w:rPr>
          <w:rFonts w:eastAsia="SimSun"/>
          <w:lang w:eastAsia="zh-CN"/>
        </w:rPr>
        <w:t>We will offer some data here:</w:t>
      </w:r>
    </w:p>
    <w:p w:rsidR="00A36B05" w:rsidRPr="000F6A92" w:rsidRDefault="000100A6" w:rsidP="00A36B05">
      <w:pPr>
        <w:pStyle w:val="a5"/>
        <w:numPr>
          <w:ilvl w:val="0"/>
          <w:numId w:val="12"/>
        </w:numPr>
        <w:rPr>
          <w:rFonts w:ascii="Times New Roman" w:hAnsi="Times New Roman"/>
          <w:lang w:eastAsia="zh-CN" w:bidi="ar-SA"/>
        </w:rPr>
      </w:pPr>
      <w:r w:rsidRPr="000F6A92">
        <w:rPr>
          <w:rFonts w:ascii="Times New Roman" w:hAnsi="Times New Roman"/>
          <w:lang w:eastAsia="zh-CN" w:bidi="ar-SA"/>
        </w:rPr>
        <w:t>The diameter of the wheel is 31.2mm</w:t>
      </w:r>
      <w:r w:rsidR="000F6A92" w:rsidRPr="000F6A92">
        <w:rPr>
          <w:rFonts w:ascii="Times New Roman" w:hAnsi="Times New Roman"/>
          <w:lang w:eastAsia="zh-CN" w:bidi="ar-SA"/>
        </w:rPr>
        <w:t>.</w:t>
      </w:r>
    </w:p>
    <w:p w:rsidR="00A36B05" w:rsidRPr="000F6A92" w:rsidRDefault="00A36B05" w:rsidP="00A36B05">
      <w:pPr>
        <w:pStyle w:val="a5"/>
        <w:numPr>
          <w:ilvl w:val="0"/>
          <w:numId w:val="12"/>
        </w:numPr>
        <w:rPr>
          <w:rFonts w:ascii="Times New Roman" w:hAnsi="Times New Roman"/>
          <w:lang w:eastAsia="zh-CN" w:bidi="ar-SA"/>
        </w:rPr>
      </w:pPr>
      <w:r w:rsidRPr="000F6A92">
        <w:rPr>
          <w:rFonts w:ascii="Times New Roman" w:hAnsi="Times New Roman"/>
          <w:lang w:eastAsia="zh-CN" w:bidi="ar-SA"/>
        </w:rPr>
        <w:t>The diameter of the Main button is 10mm</w:t>
      </w:r>
      <w:r w:rsidR="000F6A92" w:rsidRPr="000F6A92">
        <w:rPr>
          <w:rFonts w:ascii="Times New Roman" w:hAnsi="Times New Roman"/>
          <w:lang w:eastAsia="zh-CN" w:bidi="ar-SA"/>
        </w:rPr>
        <w:t>.</w:t>
      </w:r>
    </w:p>
    <w:p w:rsidR="00A36B05" w:rsidRPr="000F6A92" w:rsidRDefault="00A36B05" w:rsidP="00A36B05">
      <w:pPr>
        <w:pStyle w:val="a5"/>
        <w:numPr>
          <w:ilvl w:val="0"/>
          <w:numId w:val="12"/>
        </w:numPr>
        <w:rPr>
          <w:rFonts w:ascii="Times New Roman" w:hAnsi="Times New Roman"/>
          <w:lang w:eastAsia="zh-CN" w:bidi="ar-SA"/>
        </w:rPr>
      </w:pPr>
      <w:r w:rsidRPr="000F6A92">
        <w:rPr>
          <w:rFonts w:ascii="Times New Roman" w:hAnsi="Times New Roman"/>
          <w:lang w:eastAsia="zh-CN" w:bidi="ar-SA"/>
        </w:rPr>
        <w:t xml:space="preserve">The distance between the wheel </w:t>
      </w:r>
      <w:r w:rsidR="000F6A92" w:rsidRPr="000F6A92">
        <w:rPr>
          <w:rFonts w:ascii="Times New Roman" w:hAnsi="Times New Roman"/>
          <w:lang w:eastAsia="zh-CN" w:bidi="ar-SA"/>
        </w:rPr>
        <w:t>and</w:t>
      </w:r>
      <w:r w:rsidRPr="000F6A92">
        <w:rPr>
          <w:rFonts w:ascii="Times New Roman" w:hAnsi="Times New Roman"/>
          <w:lang w:eastAsia="zh-CN" w:bidi="ar-SA"/>
        </w:rPr>
        <w:t xml:space="preserve"> the </w:t>
      </w:r>
      <w:r w:rsidR="000F6A92" w:rsidRPr="000F6A92">
        <w:rPr>
          <w:rFonts w:ascii="Times New Roman" w:hAnsi="Times New Roman"/>
          <w:lang w:eastAsia="zh-CN" w:bidi="ar-SA"/>
        </w:rPr>
        <w:t xml:space="preserve">long side is </w:t>
      </w:r>
      <w:r w:rsidRPr="000F6A92">
        <w:rPr>
          <w:rFonts w:ascii="Times New Roman" w:hAnsi="Times New Roman"/>
          <w:lang w:eastAsia="zh-CN" w:bidi="ar-SA"/>
        </w:rPr>
        <w:t>17.9</w:t>
      </w:r>
      <w:r w:rsidR="000F6A92" w:rsidRPr="000F6A92">
        <w:rPr>
          <w:rFonts w:ascii="Times New Roman" w:hAnsi="Times New Roman"/>
          <w:lang w:eastAsia="zh-CN" w:bidi="ar-SA"/>
        </w:rPr>
        <w:t>mm.</w:t>
      </w:r>
    </w:p>
    <w:p w:rsidR="000F6A92" w:rsidRDefault="000F6A92" w:rsidP="00A36B05">
      <w:pPr>
        <w:pStyle w:val="a5"/>
        <w:numPr>
          <w:ilvl w:val="0"/>
          <w:numId w:val="12"/>
        </w:numPr>
        <w:rPr>
          <w:rFonts w:ascii="Times New Roman" w:hAnsi="Times New Roman"/>
          <w:lang w:eastAsia="zh-CN" w:bidi="ar-SA"/>
        </w:rPr>
      </w:pPr>
      <w:r w:rsidRPr="000F6A92">
        <w:rPr>
          <w:rFonts w:ascii="Times New Roman" w:hAnsi="Times New Roman"/>
          <w:lang w:eastAsia="zh-CN" w:bidi="ar-SA"/>
        </w:rPr>
        <w:t>The distance between the wheel and the top side is 19mm.</w:t>
      </w:r>
    </w:p>
    <w:p w:rsidR="00AE49AE" w:rsidRPr="000F6A92" w:rsidRDefault="00AE49AE" w:rsidP="00A36B05">
      <w:pPr>
        <w:pStyle w:val="a5"/>
        <w:numPr>
          <w:ilvl w:val="0"/>
          <w:numId w:val="12"/>
        </w:numPr>
        <w:rPr>
          <w:rFonts w:ascii="Times New Roman" w:hAnsi="Times New Roman"/>
          <w:lang w:eastAsia="zh-CN" w:bidi="ar-SA"/>
        </w:rPr>
      </w:pPr>
      <w:r>
        <w:rPr>
          <w:rFonts w:ascii="Times New Roman" w:hAnsi="Times New Roman"/>
          <w:lang w:eastAsia="zh-CN" w:bidi="ar-SA"/>
        </w:rPr>
        <w:t xml:space="preserve">The material is </w:t>
      </w:r>
      <w:r w:rsidR="00832C8C">
        <w:rPr>
          <w:rFonts w:ascii="Times New Roman" w:hAnsi="Times New Roman"/>
          <w:lang w:eastAsia="zh-CN" w:bidi="ar-SA"/>
        </w:rPr>
        <w:t>plastic and metal. (Surface is plastic and the internal structure is metal)</w:t>
      </w:r>
    </w:p>
    <w:p w:rsidR="000F6A92" w:rsidRPr="000F6A92" w:rsidRDefault="000F6A92" w:rsidP="000F6A92">
      <w:pPr>
        <w:rPr>
          <w:rFonts w:eastAsia="SimSun"/>
          <w:lang w:eastAsia="zh-CN"/>
        </w:rPr>
      </w:pPr>
      <w:r w:rsidRPr="000F6A92">
        <w:rPr>
          <w:lang w:eastAsia="zh-CN"/>
        </w:rPr>
        <w:t xml:space="preserve">If technology available, we would like to make the position of the click wheel adjustable. So that </w:t>
      </w:r>
      <w:r>
        <w:rPr>
          <w:lang w:eastAsia="zh-CN"/>
        </w:rPr>
        <w:t>users could customize the wheel and find the most comfortable position.</w:t>
      </w:r>
    </w:p>
    <w:p w:rsidR="00A36B05" w:rsidRPr="000F6A92" w:rsidRDefault="00A36B05" w:rsidP="000F6A92">
      <w:pPr>
        <w:jc w:val="center"/>
        <w:rPr>
          <w:rFonts w:eastAsia="SimSun"/>
          <w:lang w:eastAsia="zh-CN"/>
        </w:rPr>
      </w:pPr>
    </w:p>
    <w:p w:rsidR="000100A6" w:rsidRPr="00A36B05" w:rsidRDefault="00A36B05" w:rsidP="00A36B05">
      <w:pPr>
        <w:jc w:val="center"/>
        <w:rPr>
          <w:rFonts w:eastAsia="SimSun"/>
          <w:lang w:eastAsia="zh-CN"/>
        </w:rPr>
      </w:pPr>
      <w:r>
        <w:rPr>
          <w:noProof/>
          <w:lang w:eastAsia="zh-TW"/>
        </w:rPr>
        <w:drawing>
          <wp:inline distT="0" distB="0" distL="0" distR="0" wp14:anchorId="612C10A2" wp14:editId="091BBC7B">
            <wp:extent cx="3860800" cy="25273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9631" t="7709" r="17168" b="7066"/>
                    <a:stretch/>
                  </pic:blipFill>
                  <pic:spPr bwMode="auto">
                    <a:xfrm>
                      <a:off x="0" y="0"/>
                      <a:ext cx="3860800" cy="2527300"/>
                    </a:xfrm>
                    <a:prstGeom prst="rect">
                      <a:avLst/>
                    </a:prstGeom>
                    <a:ln>
                      <a:noFill/>
                    </a:ln>
                    <a:extLst>
                      <a:ext uri="{53640926-AAD7-44D8-BBD7-CCE9431645EC}">
                        <a14:shadowObscured xmlns:a14="http://schemas.microsoft.com/office/drawing/2010/main"/>
                      </a:ext>
                    </a:extLst>
                  </pic:spPr>
                </pic:pic>
              </a:graphicData>
            </a:graphic>
          </wp:inline>
        </w:drawing>
      </w:r>
    </w:p>
    <w:p w:rsidR="00717942" w:rsidRDefault="004E420D" w:rsidP="004E420D">
      <w:pPr>
        <w:spacing w:line="360" w:lineRule="auto"/>
        <w:rPr>
          <w:rFonts w:eastAsia="SimSun"/>
          <w:i/>
          <w:color w:val="000000"/>
          <w:lang w:eastAsia="zh-CN"/>
        </w:rPr>
      </w:pPr>
      <w:r w:rsidRPr="004E420D">
        <w:rPr>
          <w:rFonts w:eastAsia="SimSun" w:hint="eastAsia"/>
          <w:i/>
          <w:color w:val="000000"/>
          <w:lang w:eastAsia="zh-CN"/>
        </w:rPr>
        <w:t xml:space="preserve">The way to present the </w:t>
      </w:r>
      <w:r w:rsidRPr="004E420D">
        <w:rPr>
          <w:rFonts w:eastAsia="SimSun"/>
          <w:i/>
          <w:color w:val="000000"/>
          <w:lang w:eastAsia="zh-CN"/>
        </w:rPr>
        <w:t>design</w:t>
      </w:r>
      <w:r w:rsidRPr="004E420D">
        <w:rPr>
          <w:rFonts w:eastAsia="SimSun" w:hint="eastAsia"/>
          <w:i/>
          <w:color w:val="000000"/>
          <w:lang w:eastAsia="zh-CN"/>
        </w:rPr>
        <w:t xml:space="preserve"> </w:t>
      </w:r>
      <w:r w:rsidRPr="004E420D">
        <w:rPr>
          <w:rFonts w:eastAsia="SimSun"/>
          <w:i/>
          <w:color w:val="000000"/>
          <w:lang w:eastAsia="zh-CN"/>
        </w:rPr>
        <w:t>process</w:t>
      </w:r>
    </w:p>
    <w:p w:rsidR="00832C8C" w:rsidRDefault="00832C8C" w:rsidP="002A4F53">
      <w:pPr>
        <w:rPr>
          <w:lang w:eastAsia="zh-CN"/>
        </w:rPr>
      </w:pPr>
      <w:r>
        <w:rPr>
          <w:lang w:eastAsia="zh-CN"/>
        </w:rPr>
        <w:t xml:space="preserve">To present the design process, firstly, we would like to talk about the existing problem and our aims. Then we will present the communication with our target users or stakeholders including their feedback, evaluation, needs and so on. Afterwards, we may describe </w:t>
      </w:r>
      <w:r w:rsidR="002A4F53">
        <w:rPr>
          <w:lang w:eastAsia="zh-CN"/>
        </w:rPr>
        <w:t>important scenarios to convince our stakeholders of the significance of our product. Besides we will briefly introduce the related technology and finally we will move to the product description part to explain why we make such design and how the product works. Last but not least, the potential value and future work will be mentioned before the Q&amp;A part.</w:t>
      </w:r>
    </w:p>
    <w:p w:rsidR="004E420D" w:rsidRPr="0078109D" w:rsidRDefault="00722DA1" w:rsidP="0078109D">
      <w:pPr>
        <w:pStyle w:val="a5"/>
        <w:numPr>
          <w:ilvl w:val="0"/>
          <w:numId w:val="11"/>
        </w:numPr>
        <w:spacing w:line="360" w:lineRule="auto"/>
        <w:rPr>
          <w:rStyle w:val="a7"/>
          <w:sz w:val="28"/>
        </w:rPr>
      </w:pPr>
      <w:r w:rsidRPr="0078109D">
        <w:rPr>
          <w:rStyle w:val="a7"/>
          <w:sz w:val="28"/>
        </w:rPr>
        <w:t>The Finalized Design</w:t>
      </w:r>
    </w:p>
    <w:p w:rsidR="00722DA1" w:rsidRDefault="00544746" w:rsidP="00722DA1">
      <w:pPr>
        <w:rPr>
          <w:rFonts w:eastAsia="SimSun"/>
          <w:lang w:eastAsia="zh-CN"/>
        </w:rPr>
      </w:pPr>
      <w:r>
        <w:rPr>
          <w:rFonts w:eastAsia="SimSun" w:hint="eastAsia"/>
          <w:lang w:eastAsia="zh-CN"/>
        </w:rPr>
        <w:lastRenderedPageBreak/>
        <w:t xml:space="preserve">The </w:t>
      </w:r>
      <w:r>
        <w:rPr>
          <w:rFonts w:eastAsia="SimSun"/>
          <w:lang w:eastAsia="zh-CN"/>
        </w:rPr>
        <w:t xml:space="preserve">product description </w:t>
      </w:r>
      <w:r>
        <w:rPr>
          <w:rFonts w:eastAsia="SimSun" w:hint="eastAsia"/>
          <w:lang w:eastAsia="zh-CN"/>
        </w:rPr>
        <w:t xml:space="preserve">and how to use our product have been explained </w:t>
      </w:r>
      <w:r>
        <w:rPr>
          <w:rFonts w:eastAsia="SimSun"/>
          <w:lang w:eastAsia="zh-CN"/>
        </w:rPr>
        <w:t xml:space="preserve">in the simulation video </w:t>
      </w:r>
      <w:r>
        <w:rPr>
          <w:rFonts w:eastAsia="SimSun" w:hint="eastAsia"/>
          <w:lang w:eastAsia="zh-CN"/>
        </w:rPr>
        <w:t>in details</w:t>
      </w:r>
      <w:r>
        <w:rPr>
          <w:rFonts w:eastAsia="SimSun"/>
          <w:lang w:eastAsia="zh-CN"/>
        </w:rPr>
        <w:t>, so we will focus on how we finalize our design, the evaluations and the potential value of our product</w:t>
      </w:r>
      <w:r>
        <w:rPr>
          <w:rFonts w:eastAsia="SimSun" w:hint="eastAsia"/>
          <w:lang w:eastAsia="zh-CN"/>
        </w:rPr>
        <w:t>.</w:t>
      </w:r>
    </w:p>
    <w:p w:rsidR="00722DA1" w:rsidRDefault="00722DA1" w:rsidP="00722DA1">
      <w:pPr>
        <w:rPr>
          <w:rFonts w:eastAsia="SimSun"/>
          <w:lang w:eastAsia="zh-CN"/>
        </w:rPr>
      </w:pPr>
      <w:r w:rsidRPr="00722DA1">
        <w:rPr>
          <w:rFonts w:eastAsia="SimSun"/>
          <w:lang w:eastAsia="zh-CN"/>
        </w:rPr>
        <w:t xml:space="preserve">During the first evaluation of our prototype with Dr. Choy, we have faced a big issue about our prototype. Dr. Choy pointed out the problems of directing a wheel into a two dimensional platform and our team started to think about finding new ways to sort this problem. At first, we thought about giving up on the wheel idea and finding another way to direct our main screen with 8 direction buttons. With this decision we faced another problem, which was the starting point. While using the touch screen with two hands, the user could place the finger on any spot on the screen and the VoiceOver starts to direct the user from the located area. However, if we were going to control the screen with direction buttons, we needed a starting point. This could create a lot of confusion for the user and would be inconvenient to use. </w:t>
      </w:r>
      <w:r w:rsidRPr="00722DA1">
        <w:rPr>
          <w:rFonts w:eastAsia="SimSun"/>
          <w:lang w:eastAsia="zh-CN"/>
        </w:rPr>
        <w:br/>
      </w:r>
      <w:r w:rsidRPr="00722DA1">
        <w:rPr>
          <w:rFonts w:eastAsia="Times New Roman"/>
          <w:color w:val="000000"/>
        </w:rPr>
        <w:br/>
        <w:t xml:space="preserve">Afterwards we have discovered a VoiceOver function called Item Chooser. Item chooser is a function that lists all the items on the screen in linear platform. This function brought our wheel back to the project and we decided to design the functions depending primarily on the Item Chooser function. </w:t>
      </w:r>
      <w:r w:rsidRPr="00722DA1">
        <w:rPr>
          <w:rFonts w:eastAsia="Times New Roman"/>
          <w:color w:val="000000"/>
        </w:rPr>
        <w:br/>
      </w:r>
      <w:r w:rsidRPr="00722DA1">
        <w:rPr>
          <w:rFonts w:eastAsia="Times New Roman"/>
          <w:color w:val="000000"/>
        </w:rPr>
        <w:br/>
        <w:t xml:space="preserve">We took Item Chooser as our primary function to direct the phone with Click Wheel, before taking any action (except shortcuts), the user is expected to turn the Item Chooser on to switch to the linear platform to easily direct the screen from top to bottom. </w:t>
      </w:r>
      <w:r w:rsidRPr="00722DA1">
        <w:rPr>
          <w:rFonts w:eastAsia="Times New Roman"/>
          <w:color w:val="000000"/>
        </w:rPr>
        <w:br/>
      </w:r>
      <w:r w:rsidRPr="00722DA1">
        <w:rPr>
          <w:rFonts w:eastAsia="Times New Roman"/>
          <w:color w:val="000000"/>
        </w:rPr>
        <w:br/>
        <w:t>During our evaluation with Mr. Mok, we used a separate phone to imitate Mr. Mok’s action</w:t>
      </w:r>
      <w:r w:rsidRPr="00722DA1">
        <w:rPr>
          <w:rFonts w:eastAsia="SimSun"/>
          <w:lang w:eastAsia="zh-CN"/>
        </w:rPr>
        <w:t>s. We gave him a phone with Click Wheel attached to its case and first asked him about the convenience of the shape. We received a good feedback on the convenience and size of our prototype. To test actions, Mr. Mok followed the instructions which were given to him by us to direct the wheel. Our team was imitating his actions on a separate phone and he could hear the VoiceOver directory sounds to understand where he is located. We received a very good feedback after evaluation with Mr. Mok and he made us realize that our product is not only helpful for visually impaired people but also can be used by other people with disabilities.</w:t>
      </w:r>
    </w:p>
    <w:p w:rsidR="00034B9B" w:rsidRDefault="00034B9B" w:rsidP="00722DA1">
      <w:pPr>
        <w:rPr>
          <w:rFonts w:eastAsia="SimSun"/>
          <w:lang w:eastAsia="zh-CN"/>
        </w:rPr>
      </w:pPr>
    </w:p>
    <w:p w:rsidR="00034B9B" w:rsidRDefault="00034B9B" w:rsidP="00034B9B">
      <w:pPr>
        <w:pStyle w:val="a5"/>
        <w:numPr>
          <w:ilvl w:val="0"/>
          <w:numId w:val="11"/>
        </w:numPr>
        <w:spacing w:line="360" w:lineRule="auto"/>
        <w:rPr>
          <w:rStyle w:val="a7"/>
          <w:sz w:val="28"/>
        </w:rPr>
      </w:pPr>
      <w:r>
        <w:rPr>
          <w:rStyle w:val="a7"/>
          <w:sz w:val="28"/>
        </w:rPr>
        <w:t>Achievements and Difficulties</w:t>
      </w:r>
    </w:p>
    <w:p w:rsidR="002C4C6B" w:rsidRDefault="002C4C6B" w:rsidP="00034B9B">
      <w:pPr>
        <w:rPr>
          <w:rFonts w:eastAsia="SimSun"/>
          <w:lang w:eastAsia="zh-CN"/>
        </w:rPr>
      </w:pPr>
      <w:r>
        <w:rPr>
          <w:rFonts w:eastAsia="SimSun" w:hint="eastAsia"/>
          <w:lang w:eastAsia="zh-CN"/>
        </w:rPr>
        <w:t>To make a conclusion, we would like to describe the achievements and difficulties of our project.</w:t>
      </w:r>
    </w:p>
    <w:p w:rsidR="00034B9B" w:rsidRPr="00034B9B" w:rsidRDefault="00034B9B" w:rsidP="00034B9B">
      <w:pPr>
        <w:rPr>
          <w:rFonts w:eastAsia="SimSun"/>
          <w:lang w:eastAsia="zh-CN"/>
        </w:rPr>
      </w:pPr>
      <w:r w:rsidRPr="00034B9B">
        <w:rPr>
          <w:rFonts w:eastAsia="SimSun"/>
          <w:lang w:eastAsia="zh-CN"/>
        </w:rPr>
        <w:lastRenderedPageBreak/>
        <w:t xml:space="preserve">Initially, we hopefully want to present a complete facility in order to help VI people to use their smartphone more conveniently. As we focus on the idea of click wheel, which offers VI people another dimensional choice of using the smart phone instead of using the traditional way to use cellphone, like screen touching, however, there were also some obstacles in front of us. </w:t>
      </w:r>
    </w:p>
    <w:p w:rsidR="00034B9B" w:rsidRPr="00034B9B" w:rsidRDefault="00034B9B" w:rsidP="00034B9B">
      <w:pPr>
        <w:rPr>
          <w:rFonts w:eastAsia="SimSun"/>
          <w:lang w:eastAsia="zh-CN"/>
        </w:rPr>
      </w:pPr>
      <w:r w:rsidRPr="00034B9B">
        <w:rPr>
          <w:rFonts w:eastAsia="SimSun"/>
          <w:lang w:eastAsia="zh-CN"/>
        </w:rPr>
        <w:t xml:space="preserve">For instance, firstly was how to connect the click wheel </w:t>
      </w:r>
      <w:r>
        <w:rPr>
          <w:rFonts w:eastAsia="SimSun"/>
          <w:lang w:eastAsia="zh-CN"/>
        </w:rPr>
        <w:t>with smartphone. Because of lack</w:t>
      </w:r>
      <w:r w:rsidRPr="00034B9B">
        <w:rPr>
          <w:rFonts w:eastAsia="SimSun"/>
          <w:lang w:eastAsia="zh-CN"/>
        </w:rPr>
        <w:t xml:space="preserve"> </w:t>
      </w:r>
      <w:r>
        <w:rPr>
          <w:rFonts w:eastAsia="SimSun"/>
          <w:lang w:eastAsia="zh-CN"/>
        </w:rPr>
        <w:t xml:space="preserve">of </w:t>
      </w:r>
      <w:r w:rsidRPr="00034B9B">
        <w:rPr>
          <w:rFonts w:eastAsia="SimSun"/>
          <w:lang w:eastAsia="zh-CN"/>
        </w:rPr>
        <w:t xml:space="preserve">technology and programming knowledge, we have no ideas to make them into connected. As we consulted the professional engineer from whom gave us the answer was that connection through Bluetooth related to security risk, so that currently it was unable to get the permission of authorization. </w:t>
      </w:r>
    </w:p>
    <w:p w:rsidR="00034B9B" w:rsidRPr="00034B9B" w:rsidRDefault="00034B9B" w:rsidP="00034B9B">
      <w:pPr>
        <w:rPr>
          <w:rFonts w:eastAsia="SimSun"/>
          <w:lang w:eastAsia="zh-CN"/>
        </w:rPr>
      </w:pPr>
      <w:r w:rsidRPr="00034B9B">
        <w:rPr>
          <w:rFonts w:eastAsia="SimSun"/>
          <w:lang w:eastAsia="zh-CN"/>
        </w:rPr>
        <w:t>Secondly was the patent. We tested numbers of devices in order to choose the best matched one to our prototype, and the device which similar with iPod wheel became our final decision. If click wheel will go to the market, this is also a problem we need to solve.</w:t>
      </w:r>
    </w:p>
    <w:p w:rsidR="00034B9B" w:rsidRPr="00034B9B" w:rsidRDefault="00034B9B" w:rsidP="00034B9B">
      <w:pPr>
        <w:rPr>
          <w:rFonts w:eastAsia="SimSun"/>
          <w:lang w:eastAsia="zh-CN"/>
        </w:rPr>
      </w:pPr>
      <w:r w:rsidRPr="00034B9B">
        <w:rPr>
          <w:rFonts w:eastAsia="SimSun"/>
          <w:lang w:eastAsia="zh-CN"/>
        </w:rPr>
        <w:t>Although such difficulties we met, we still got confidence from Mr. Mok who gave us high evaluation and certainty of the click wheel. When we were testing the device, he thought it was the “real” device which could run well.</w:t>
      </w:r>
    </w:p>
    <w:p w:rsidR="00034B9B" w:rsidRPr="00034B9B" w:rsidRDefault="00034B9B" w:rsidP="00034B9B">
      <w:pPr>
        <w:rPr>
          <w:rStyle w:val="a7"/>
          <w:sz w:val="28"/>
        </w:rPr>
      </w:pPr>
      <w:r w:rsidRPr="00034B9B">
        <w:rPr>
          <w:rFonts w:eastAsia="SimSun"/>
          <w:lang w:eastAsia="zh-CN"/>
        </w:rPr>
        <w:t>Additionally, we also contacted with Information Accessibility Research Association in Shenzhen to display our device to them, they got interested with our ideas and were willing to help us as well.</w:t>
      </w:r>
    </w:p>
    <w:p w:rsidR="00034B9B" w:rsidRPr="00722DA1" w:rsidRDefault="00034B9B" w:rsidP="00034B9B">
      <w:pPr>
        <w:rPr>
          <w:rFonts w:eastAsia="SimSun"/>
          <w:b/>
          <w:bCs/>
          <w:lang w:eastAsia="zh-CN"/>
        </w:rPr>
      </w:pPr>
    </w:p>
    <w:sectPr w:rsidR="00034B9B" w:rsidRPr="00722DA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C77" w:rsidRDefault="00CB1C77" w:rsidP="003E5D9B">
      <w:r>
        <w:separator/>
      </w:r>
    </w:p>
  </w:endnote>
  <w:endnote w:type="continuationSeparator" w:id="0">
    <w:p w:rsidR="00CB1C77" w:rsidRDefault="00CB1C77" w:rsidP="003E5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C77" w:rsidRDefault="00CB1C77" w:rsidP="003E5D9B">
      <w:r>
        <w:separator/>
      </w:r>
    </w:p>
  </w:footnote>
  <w:footnote w:type="continuationSeparator" w:id="0">
    <w:p w:rsidR="00CB1C77" w:rsidRDefault="00CB1C77" w:rsidP="003E5D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05723"/>
    <w:multiLevelType w:val="hybridMultilevel"/>
    <w:tmpl w:val="54EC5F00"/>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555B50"/>
    <w:multiLevelType w:val="hybridMultilevel"/>
    <w:tmpl w:val="5D785D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55A06"/>
    <w:multiLevelType w:val="hybridMultilevel"/>
    <w:tmpl w:val="A9C6C21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28F2B1F"/>
    <w:multiLevelType w:val="hybridMultilevel"/>
    <w:tmpl w:val="143212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4CA339E"/>
    <w:multiLevelType w:val="hybridMultilevel"/>
    <w:tmpl w:val="73FCF6EC"/>
    <w:lvl w:ilvl="0" w:tplc="785AA4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32711E"/>
    <w:multiLevelType w:val="hybridMultilevel"/>
    <w:tmpl w:val="B4BC1A74"/>
    <w:lvl w:ilvl="0" w:tplc="72FEFC2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A695BD5"/>
    <w:multiLevelType w:val="hybridMultilevel"/>
    <w:tmpl w:val="ECFC2C3C"/>
    <w:lvl w:ilvl="0" w:tplc="1EA2A3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284327D"/>
    <w:multiLevelType w:val="hybridMultilevel"/>
    <w:tmpl w:val="626A13E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41FC4"/>
    <w:multiLevelType w:val="hybridMultilevel"/>
    <w:tmpl w:val="BF906D3C"/>
    <w:lvl w:ilvl="0" w:tplc="72FEFC2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3FE44CB7"/>
    <w:multiLevelType w:val="hybridMultilevel"/>
    <w:tmpl w:val="9BD4B76E"/>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101266B"/>
    <w:multiLevelType w:val="hybridMultilevel"/>
    <w:tmpl w:val="25AA7344"/>
    <w:lvl w:ilvl="0" w:tplc="7FC87E6C">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731D6C4A"/>
    <w:multiLevelType w:val="hybridMultilevel"/>
    <w:tmpl w:val="D036398A"/>
    <w:lvl w:ilvl="0" w:tplc="3CB2F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9"/>
  </w:num>
  <w:num w:numId="3">
    <w:abstractNumId w:val="7"/>
  </w:num>
  <w:num w:numId="4">
    <w:abstractNumId w:val="0"/>
  </w:num>
  <w:num w:numId="5">
    <w:abstractNumId w:val="5"/>
  </w:num>
  <w:num w:numId="6">
    <w:abstractNumId w:val="8"/>
  </w:num>
  <w:num w:numId="7">
    <w:abstractNumId w:val="10"/>
  </w:num>
  <w:num w:numId="8">
    <w:abstractNumId w:val="2"/>
  </w:num>
  <w:num w:numId="9">
    <w:abstractNumId w:val="11"/>
  </w:num>
  <w:num w:numId="10">
    <w:abstractNumId w:val="6"/>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0A6"/>
    <w:rsid w:val="000100A6"/>
    <w:rsid w:val="00034B9B"/>
    <w:rsid w:val="000A05C0"/>
    <w:rsid w:val="000B0992"/>
    <w:rsid w:val="000F6A92"/>
    <w:rsid w:val="001228DE"/>
    <w:rsid w:val="0016517B"/>
    <w:rsid w:val="001E70C9"/>
    <w:rsid w:val="00215604"/>
    <w:rsid w:val="00256FB8"/>
    <w:rsid w:val="002A4F53"/>
    <w:rsid w:val="002B5679"/>
    <w:rsid w:val="002C316B"/>
    <w:rsid w:val="002C4C6B"/>
    <w:rsid w:val="00315811"/>
    <w:rsid w:val="003250A6"/>
    <w:rsid w:val="0034048D"/>
    <w:rsid w:val="003E5D9B"/>
    <w:rsid w:val="004E420D"/>
    <w:rsid w:val="00540A2F"/>
    <w:rsid w:val="00544746"/>
    <w:rsid w:val="00584C84"/>
    <w:rsid w:val="005A1805"/>
    <w:rsid w:val="005A6D01"/>
    <w:rsid w:val="005B4DA2"/>
    <w:rsid w:val="005F14E9"/>
    <w:rsid w:val="006507C2"/>
    <w:rsid w:val="00664620"/>
    <w:rsid w:val="00681054"/>
    <w:rsid w:val="006838B8"/>
    <w:rsid w:val="00701CDA"/>
    <w:rsid w:val="00717942"/>
    <w:rsid w:val="00722DA1"/>
    <w:rsid w:val="0078109D"/>
    <w:rsid w:val="007834A1"/>
    <w:rsid w:val="007959FC"/>
    <w:rsid w:val="00832C8C"/>
    <w:rsid w:val="00857384"/>
    <w:rsid w:val="00962FEA"/>
    <w:rsid w:val="009E4136"/>
    <w:rsid w:val="00A36B05"/>
    <w:rsid w:val="00AB47CB"/>
    <w:rsid w:val="00AB585B"/>
    <w:rsid w:val="00AB5C6F"/>
    <w:rsid w:val="00AE25FB"/>
    <w:rsid w:val="00AE49AE"/>
    <w:rsid w:val="00BF3C2E"/>
    <w:rsid w:val="00C16BE0"/>
    <w:rsid w:val="00C63554"/>
    <w:rsid w:val="00CA0D7B"/>
    <w:rsid w:val="00CA286F"/>
    <w:rsid w:val="00CB1C77"/>
    <w:rsid w:val="00D11702"/>
    <w:rsid w:val="00D357EB"/>
    <w:rsid w:val="00D6744C"/>
    <w:rsid w:val="00EC626A"/>
    <w:rsid w:val="00F116E8"/>
    <w:rsid w:val="00FA16C2"/>
    <w:rsid w:val="00FD0C1D"/>
    <w:rsid w:val="00FF5A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A2256E-14DD-4B2D-90B7-54A809CAE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5D9B"/>
    <w:rPr>
      <w:rFonts w:ascii="Times New Roman" w:eastAsia="新細明體" w:hAnsi="Times New Roman" w:cs="Times New Roman"/>
      <w:kern w:val="0"/>
      <w:szCs w:val="24"/>
      <w:lang w:eastAsia="en-US"/>
    </w:rPr>
  </w:style>
  <w:style w:type="paragraph" w:styleId="5">
    <w:name w:val="heading 5"/>
    <w:basedOn w:val="a"/>
    <w:next w:val="a"/>
    <w:link w:val="5Char"/>
    <w:uiPriority w:val="9"/>
    <w:semiHidden/>
    <w:unhideWhenUsed/>
    <w:qFormat/>
    <w:rsid w:val="00857384"/>
    <w:pPr>
      <w:spacing w:before="240" w:after="60"/>
      <w:outlineLvl w:val="4"/>
    </w:pPr>
    <w:rPr>
      <w:rFonts w:ascii="Calibri" w:eastAsia="SimSun" w:hAnsi="Calibri"/>
      <w:b/>
      <w:bCs/>
      <w:i/>
      <w:iCs/>
      <w:sz w:val="26"/>
      <w:szCs w:val="2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D9B"/>
    <w:pPr>
      <w:tabs>
        <w:tab w:val="center" w:pos="4153"/>
        <w:tab w:val="right" w:pos="8306"/>
      </w:tabs>
      <w:snapToGrid w:val="0"/>
    </w:pPr>
    <w:rPr>
      <w:sz w:val="20"/>
      <w:szCs w:val="20"/>
    </w:rPr>
  </w:style>
  <w:style w:type="character" w:customStyle="1" w:styleId="Char">
    <w:name w:val="页眉 Char"/>
    <w:basedOn w:val="a0"/>
    <w:link w:val="a3"/>
    <w:uiPriority w:val="99"/>
    <w:rsid w:val="003E5D9B"/>
    <w:rPr>
      <w:sz w:val="20"/>
      <w:szCs w:val="20"/>
    </w:rPr>
  </w:style>
  <w:style w:type="paragraph" w:styleId="a4">
    <w:name w:val="footer"/>
    <w:basedOn w:val="a"/>
    <w:link w:val="Char0"/>
    <w:uiPriority w:val="99"/>
    <w:unhideWhenUsed/>
    <w:rsid w:val="003E5D9B"/>
    <w:pPr>
      <w:tabs>
        <w:tab w:val="center" w:pos="4153"/>
        <w:tab w:val="right" w:pos="8306"/>
      </w:tabs>
      <w:snapToGrid w:val="0"/>
    </w:pPr>
    <w:rPr>
      <w:sz w:val="20"/>
      <w:szCs w:val="20"/>
    </w:rPr>
  </w:style>
  <w:style w:type="character" w:customStyle="1" w:styleId="Char0">
    <w:name w:val="页脚 Char"/>
    <w:basedOn w:val="a0"/>
    <w:link w:val="a4"/>
    <w:uiPriority w:val="99"/>
    <w:rsid w:val="003E5D9B"/>
    <w:rPr>
      <w:sz w:val="20"/>
      <w:szCs w:val="20"/>
    </w:rPr>
  </w:style>
  <w:style w:type="paragraph" w:styleId="a5">
    <w:name w:val="List Paragraph"/>
    <w:basedOn w:val="a"/>
    <w:uiPriority w:val="34"/>
    <w:qFormat/>
    <w:rsid w:val="00CA286F"/>
    <w:pPr>
      <w:ind w:left="720"/>
      <w:contextualSpacing/>
    </w:pPr>
    <w:rPr>
      <w:rFonts w:ascii="Calibri" w:eastAsia="SimSun" w:hAnsi="Calibri"/>
      <w:lang w:bidi="en-US"/>
    </w:rPr>
  </w:style>
  <w:style w:type="paragraph" w:customStyle="1" w:styleId="a6">
    <w:name w:val="預設值"/>
    <w:rsid w:val="00CA286F"/>
    <w:pPr>
      <w:pBdr>
        <w:top w:val="nil"/>
        <w:left w:val="nil"/>
        <w:bottom w:val="nil"/>
        <w:right w:val="nil"/>
        <w:between w:val="nil"/>
        <w:bar w:val="nil"/>
      </w:pBdr>
    </w:pPr>
    <w:rPr>
      <w:rFonts w:ascii="Helvetica" w:eastAsia="Arial Unicode MS" w:hAnsi="Helvetica" w:cs="Arial Unicode MS"/>
      <w:color w:val="000000"/>
      <w:kern w:val="0"/>
      <w:sz w:val="22"/>
      <w:bdr w:val="nil"/>
      <w:lang w:val="zh-TW"/>
    </w:rPr>
  </w:style>
  <w:style w:type="character" w:styleId="a7">
    <w:name w:val="Strong"/>
    <w:basedOn w:val="a0"/>
    <w:uiPriority w:val="22"/>
    <w:qFormat/>
    <w:rsid w:val="002C316B"/>
    <w:rPr>
      <w:b/>
      <w:bCs/>
    </w:rPr>
  </w:style>
  <w:style w:type="character" w:customStyle="1" w:styleId="5Char">
    <w:name w:val="标题 5 Char"/>
    <w:basedOn w:val="a0"/>
    <w:link w:val="5"/>
    <w:uiPriority w:val="9"/>
    <w:semiHidden/>
    <w:rsid w:val="00857384"/>
    <w:rPr>
      <w:rFonts w:ascii="Calibri" w:eastAsia="SimSun" w:hAnsi="Calibri" w:cs="Times New Roman"/>
      <w:b/>
      <w:bCs/>
      <w:i/>
      <w:iCs/>
      <w:kern w:val="0"/>
      <w:sz w:val="26"/>
      <w:szCs w:val="26"/>
      <w:lang w:eastAsia="zh-CN"/>
    </w:rPr>
  </w:style>
  <w:style w:type="character" w:styleId="a8">
    <w:name w:val="Emphasis"/>
    <w:basedOn w:val="a0"/>
    <w:uiPriority w:val="20"/>
    <w:qFormat/>
    <w:rsid w:val="002B567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2.wdp"/><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1337</TotalTime>
  <Pages>11</Pages>
  <Words>2764</Words>
  <Characters>15759</Characters>
  <Application>Microsoft Office Word</Application>
  <DocSecurity>0</DocSecurity>
  <Lines>131</Lines>
  <Paragraphs>36</Paragraphs>
  <ScaleCrop>false</ScaleCrop>
  <Company/>
  <LinksUpToDate>false</LinksUpToDate>
  <CharactersWithSpaces>18487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Microsoft 帐户</cp:lastModifiedBy>
  <cp:revision>19</cp:revision>
  <dcterms:created xsi:type="dcterms:W3CDTF">2015-12-13T05:21:00Z</dcterms:created>
  <dcterms:modified xsi:type="dcterms:W3CDTF">2015-12-14T10:00:00Z</dcterms:modified>
</cp:coreProperties>
</file>